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967300">
        <w:rPr>
          <w:b/>
          <w:noProof/>
          <w:sz w:val="24"/>
          <w:szCs w:val="24"/>
          <w:lang w:val="sv-SE"/>
        </w:rPr>
        <w:t>4</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637800" w:rsidRPr="00637800">
        <w:rPr>
          <w:b/>
          <w:noProof/>
          <w:sz w:val="24"/>
          <w:szCs w:val="24"/>
          <w:lang w:val="sv-SE"/>
        </w:rPr>
        <w:t>210</w:t>
      </w:r>
      <w:r w:rsidR="008369F4" w:rsidRPr="008369F4">
        <w:rPr>
          <w:b/>
          <w:noProof/>
          <w:sz w:val="24"/>
          <w:szCs w:val="24"/>
          <w:lang w:val="sv-SE"/>
        </w:rPr>
        <w:t>6422</w:t>
      </w:r>
    </w:p>
    <w:p w:rsidR="009B141C" w:rsidRDefault="00967300">
      <w:pPr>
        <w:pStyle w:val="CRCoverPage"/>
        <w:outlineLvl w:val="0"/>
        <w:rPr>
          <w:b/>
          <w:noProof/>
          <w:sz w:val="24"/>
          <w:szCs w:val="24"/>
        </w:rPr>
      </w:pPr>
      <w:r>
        <w:rPr>
          <w:b/>
          <w:noProof/>
          <w:sz w:val="24"/>
          <w:szCs w:val="24"/>
        </w:rPr>
        <w:t>Electronic meeting, May 19</w:t>
      </w:r>
      <w:r w:rsidR="00C754A1">
        <w:rPr>
          <w:b/>
          <w:noProof/>
          <w:sz w:val="24"/>
          <w:szCs w:val="24"/>
        </w:rPr>
        <w:t xml:space="preserve"> – </w:t>
      </w:r>
      <w:r>
        <w:rPr>
          <w:b/>
          <w:noProof/>
          <w:sz w:val="24"/>
          <w:szCs w:val="24"/>
        </w:rPr>
        <w:t>May 27</w:t>
      </w:r>
      <w:r w:rsidR="00C754A1">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88574E">
        <w:rPr>
          <w:rFonts w:ascii="Arial" w:hAnsi="Arial"/>
          <w:sz w:val="24"/>
          <w:lang w:val="en-US" w:eastAsia="ko-KR"/>
        </w:rPr>
        <w:t>2.4</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A84FDF">
        <w:rPr>
          <w:rFonts w:ascii="Arial" w:hAnsi="Arial"/>
          <w:sz w:val="24"/>
          <w:lang w:val="en-US"/>
        </w:rPr>
        <w:t>RAN2 aspects of group schedul</w:t>
      </w:r>
      <w:bookmarkStart w:id="1" w:name="_GoBack"/>
      <w:bookmarkEnd w:id="1"/>
      <w:r w:rsidR="00A84FDF">
        <w:rPr>
          <w:rFonts w:ascii="Arial" w:hAnsi="Arial"/>
          <w:sz w:val="24"/>
          <w:lang w:val="en-US"/>
        </w:rPr>
        <w:t>ing</w:t>
      </w:r>
      <w:r w:rsidR="007570D7">
        <w:rPr>
          <w:rFonts w:ascii="Arial" w:hAnsi="Arial"/>
          <w:sz w:val="24"/>
          <w:lang w:val="en-US"/>
        </w:rPr>
        <w:t xml:space="preserve"> and DRX</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1528E" w:rsidRDefault="0088574E" w:rsidP="001735FF">
      <w:pPr>
        <w:rPr>
          <w:lang w:val="en-US" w:eastAsia="ko-KR"/>
        </w:rPr>
      </w:pPr>
      <w:r w:rsidRPr="00BC12A8">
        <w:rPr>
          <w:lang w:val="en-US" w:eastAsia="ko-KR"/>
        </w:rPr>
        <w:t xml:space="preserve">This document discusses </w:t>
      </w:r>
      <w:r>
        <w:rPr>
          <w:lang w:val="en-US" w:eastAsia="ko-KR"/>
        </w:rPr>
        <w:t xml:space="preserve">RAN2 aspects of group scheduling, particularly focusing on mapping between G-RNTI and MBS session/MBS </w:t>
      </w:r>
      <w:proofErr w:type="spellStart"/>
      <w:r>
        <w:rPr>
          <w:lang w:val="en-US" w:eastAsia="ko-KR"/>
        </w:rPr>
        <w:t>QoS</w:t>
      </w:r>
      <w:proofErr w:type="spellEnd"/>
      <w:r>
        <w:rPr>
          <w:lang w:val="en-US" w:eastAsia="ko-KR"/>
        </w:rPr>
        <w:t xml:space="preserve"> flow, mapping between MBS </w:t>
      </w:r>
      <w:proofErr w:type="spellStart"/>
      <w:r>
        <w:rPr>
          <w:lang w:val="en-US" w:eastAsia="ko-KR"/>
        </w:rPr>
        <w:t>QoS</w:t>
      </w:r>
      <w:proofErr w:type="spellEnd"/>
      <w:r>
        <w:rPr>
          <w:lang w:val="en-US" w:eastAsia="ko-KR"/>
        </w:rPr>
        <w:t xml:space="preserve"> flow and MRB, and </w:t>
      </w:r>
      <w:r w:rsidR="008178AE">
        <w:rPr>
          <w:lang w:val="en-US" w:eastAsia="ko-KR"/>
        </w:rPr>
        <w:t xml:space="preserve">DRX for G-RNTI. </w:t>
      </w:r>
    </w:p>
    <w:p w:rsidR="00E1528E" w:rsidRDefault="00E1528E" w:rsidP="001735FF">
      <w:pPr>
        <w:rPr>
          <w:lang w:val="en-US" w:eastAsia="ko-KR"/>
        </w:rPr>
      </w:pPr>
      <w:r>
        <w:rPr>
          <w:lang w:val="en-US" w:eastAsia="ko-KR"/>
        </w:rPr>
        <w:t>The following agreements, which are agreed in RAN2-112e meeting, are related to RAN2 aspects of group scheduling.</w:t>
      </w:r>
    </w:p>
    <w:tbl>
      <w:tblPr>
        <w:tblStyle w:val="ab"/>
        <w:tblW w:w="0" w:type="auto"/>
        <w:tblLook w:val="04A0" w:firstRow="1" w:lastRow="0" w:firstColumn="1" w:lastColumn="0" w:noHBand="0" w:noVBand="1"/>
      </w:tblPr>
      <w:tblGrid>
        <w:gridCol w:w="9631"/>
      </w:tblGrid>
      <w:tr w:rsidR="001735FF" w:rsidTr="00874897">
        <w:tc>
          <w:tcPr>
            <w:tcW w:w="9631" w:type="dxa"/>
          </w:tcPr>
          <w:p w:rsidR="001735FF" w:rsidRPr="008562A2" w:rsidRDefault="001735FF" w:rsidP="00874897">
            <w:pPr>
              <w:pStyle w:val="Agreement"/>
              <w:tabs>
                <w:tab w:val="num" w:pos="1619"/>
              </w:tabs>
              <w:spacing w:line="240" w:lineRule="auto"/>
            </w:pPr>
            <w:r w:rsidRPr="008562A2">
              <w:t xml:space="preserve">The function of mapping from </w:t>
            </w:r>
            <w:proofErr w:type="spellStart"/>
            <w:r w:rsidRPr="008562A2">
              <w:t>QoS</w:t>
            </w:r>
            <w:proofErr w:type="spellEnd"/>
            <w:r w:rsidRPr="008562A2">
              <w:t xml:space="preserve"> flows to MBS RBs in SDAP is needed for NR MBS. TBD whether any SDAP header is needed.</w:t>
            </w:r>
          </w:p>
          <w:p w:rsidR="001735FF" w:rsidRPr="00E1528E" w:rsidRDefault="001735FF" w:rsidP="00E1528E">
            <w:pPr>
              <w:pStyle w:val="Agreement"/>
              <w:numPr>
                <w:ilvl w:val="0"/>
                <w:numId w:val="0"/>
              </w:numPr>
              <w:spacing w:line="240" w:lineRule="auto"/>
              <w:ind w:left="1259"/>
              <w:rPr>
                <w:rFonts w:eastAsiaTheme="minorEastAsia"/>
                <w:lang w:eastAsia="ko-KR"/>
              </w:rPr>
            </w:pPr>
            <w:r>
              <w:rPr>
                <w:rFonts w:eastAsiaTheme="minorEastAsia"/>
                <w:lang w:eastAsia="ko-KR"/>
              </w:rPr>
              <w:t>…</w:t>
            </w:r>
          </w:p>
        </w:tc>
      </w:tr>
    </w:tbl>
    <w:p w:rsidR="00E1528E" w:rsidRDefault="00E1528E">
      <w:pPr>
        <w:rPr>
          <w:lang w:val="en-US" w:eastAsia="ko-KR"/>
        </w:rPr>
      </w:pPr>
    </w:p>
    <w:p w:rsidR="00A84FDF" w:rsidRDefault="008178AE">
      <w:pPr>
        <w:rPr>
          <w:lang w:val="en-US" w:eastAsia="ko-KR"/>
        </w:rPr>
      </w:pPr>
      <w:r>
        <w:rPr>
          <w:lang w:val="en-US" w:eastAsia="ko-KR"/>
        </w:rPr>
        <w:t>In RAN2-113</w:t>
      </w:r>
      <w:r w:rsidR="001074B5">
        <w:rPr>
          <w:lang w:val="en-US" w:eastAsia="ko-KR"/>
        </w:rPr>
        <w:t>bis-</w:t>
      </w:r>
      <w:r>
        <w:rPr>
          <w:lang w:val="en-US" w:eastAsia="ko-KR"/>
        </w:rPr>
        <w:t>e meeting, a number of contributions on RAN2 aspects of group scheduling ar</w:t>
      </w:r>
      <w:r w:rsidR="001735FF">
        <w:rPr>
          <w:lang w:val="en-US" w:eastAsia="ko-KR"/>
        </w:rPr>
        <w:t xml:space="preserve">e submitted. </w:t>
      </w:r>
      <w:r w:rsidR="002A033C">
        <w:rPr>
          <w:lang w:val="en-US" w:eastAsia="ko-KR"/>
        </w:rPr>
        <w:t>A</w:t>
      </w:r>
      <w:r w:rsidR="001735FF">
        <w:rPr>
          <w:lang w:val="en-US" w:eastAsia="ko-KR"/>
        </w:rPr>
        <w:t xml:space="preserve"> summary report is prepared [1]</w:t>
      </w:r>
      <w:r w:rsidR="002A033C">
        <w:rPr>
          <w:lang w:val="en-US" w:eastAsia="ko-KR"/>
        </w:rPr>
        <w:t xml:space="preserve"> though it’s not treated</w:t>
      </w:r>
      <w:r w:rsidR="001735FF">
        <w:rPr>
          <w:lang w:val="en-US" w:eastAsia="ko-KR"/>
        </w:rPr>
        <w:t>.</w:t>
      </w:r>
      <w:r w:rsidR="002A033C">
        <w:rPr>
          <w:lang w:val="en-US" w:eastAsia="ko-KR"/>
        </w:rPr>
        <w:t xml:space="preserve"> Some of proposals which are suggested in the summary report are as follows.</w:t>
      </w:r>
    </w:p>
    <w:tbl>
      <w:tblPr>
        <w:tblStyle w:val="ab"/>
        <w:tblW w:w="0" w:type="auto"/>
        <w:tblLook w:val="04A0" w:firstRow="1" w:lastRow="0" w:firstColumn="1" w:lastColumn="0" w:noHBand="0" w:noVBand="1"/>
      </w:tblPr>
      <w:tblGrid>
        <w:gridCol w:w="9631"/>
      </w:tblGrid>
      <w:tr w:rsidR="001735FF" w:rsidTr="001735FF">
        <w:tc>
          <w:tcPr>
            <w:tcW w:w="9631" w:type="dxa"/>
          </w:tcPr>
          <w:p w:rsidR="001074B5" w:rsidRPr="001074B5" w:rsidRDefault="001074B5" w:rsidP="001074B5">
            <w:pPr>
              <w:spacing w:after="120" w:line="240" w:lineRule="auto"/>
              <w:jc w:val="both"/>
              <w:rPr>
                <w:rFonts w:eastAsia="맑은 고딕"/>
                <w:b/>
                <w:bCs/>
                <w:sz w:val="22"/>
                <w:szCs w:val="22"/>
              </w:rPr>
            </w:pPr>
            <w:r w:rsidRPr="001074B5">
              <w:rPr>
                <w:rFonts w:eastAsia="맑은 고딕"/>
                <w:b/>
                <w:bCs/>
                <w:sz w:val="22"/>
                <w:szCs w:val="22"/>
              </w:rPr>
              <w:t>Proposal 1: On</w:t>
            </w:r>
            <w:r w:rsidRPr="001074B5">
              <w:rPr>
                <w:rFonts w:eastAsia="맑은 고딕" w:hint="eastAsia"/>
                <w:b/>
                <w:bCs/>
                <w:sz w:val="22"/>
                <w:szCs w:val="22"/>
              </w:rPr>
              <w:t xml:space="preserve">e-to-one mapping between </w:t>
            </w:r>
            <w:r w:rsidRPr="001074B5">
              <w:rPr>
                <w:rFonts w:eastAsia="맑은 고딕"/>
                <w:b/>
                <w:bCs/>
                <w:sz w:val="22"/>
                <w:szCs w:val="22"/>
              </w:rPr>
              <w:t xml:space="preserve">group RNTI and MBS session is supported in NR MBS. FFS one-to-multiple mapping </w:t>
            </w:r>
            <w:r w:rsidRPr="001074B5">
              <w:rPr>
                <w:rFonts w:eastAsia="맑은 고딕" w:hint="eastAsia"/>
                <w:b/>
                <w:bCs/>
                <w:sz w:val="22"/>
                <w:szCs w:val="22"/>
              </w:rPr>
              <w:t xml:space="preserve">between </w:t>
            </w:r>
            <w:r w:rsidRPr="001074B5">
              <w:rPr>
                <w:rFonts w:eastAsia="맑은 고딕"/>
                <w:b/>
                <w:bCs/>
                <w:sz w:val="22"/>
                <w:szCs w:val="22"/>
              </w:rPr>
              <w:t>group RNTI and MBS session.</w:t>
            </w:r>
          </w:p>
          <w:p w:rsidR="001074B5" w:rsidRPr="001074B5" w:rsidRDefault="001074B5" w:rsidP="001074B5">
            <w:pPr>
              <w:spacing w:after="120" w:line="240" w:lineRule="auto"/>
              <w:jc w:val="both"/>
              <w:rPr>
                <w:rFonts w:eastAsia="맑은 고딕"/>
                <w:b/>
                <w:bCs/>
                <w:sz w:val="22"/>
                <w:szCs w:val="22"/>
              </w:rPr>
            </w:pPr>
            <w:bookmarkStart w:id="3" w:name="_Hlk62463444"/>
            <w:bookmarkStart w:id="4" w:name="OLE_LINK3"/>
            <w:r w:rsidRPr="001074B5">
              <w:rPr>
                <w:rFonts w:eastAsia="맑은 고딕" w:hint="eastAsia"/>
                <w:b/>
                <w:bCs/>
                <w:sz w:val="22"/>
                <w:szCs w:val="22"/>
              </w:rPr>
              <w:t>P</w:t>
            </w:r>
            <w:r w:rsidRPr="001074B5">
              <w:rPr>
                <w:rFonts w:eastAsia="맑은 고딕"/>
                <w:b/>
                <w:bCs/>
                <w:sz w:val="22"/>
                <w:szCs w:val="22"/>
              </w:rPr>
              <w:t xml:space="preserve">roposal 2: Multiple MBS </w:t>
            </w:r>
            <w:proofErr w:type="spellStart"/>
            <w:r w:rsidRPr="001074B5">
              <w:rPr>
                <w:rFonts w:eastAsia="맑은 고딕"/>
                <w:b/>
                <w:bCs/>
                <w:sz w:val="22"/>
                <w:szCs w:val="22"/>
              </w:rPr>
              <w:t>QoS</w:t>
            </w:r>
            <w:proofErr w:type="spellEnd"/>
            <w:r w:rsidRPr="001074B5">
              <w:rPr>
                <w:rFonts w:eastAsia="맑은 고딕"/>
                <w:b/>
                <w:bCs/>
                <w:sz w:val="22"/>
                <w:szCs w:val="22"/>
              </w:rPr>
              <w:t xml:space="preserve"> flows of the same MBS session can be mapped to one or more than one MBS radio bearers.</w:t>
            </w:r>
          </w:p>
          <w:bookmarkEnd w:id="3"/>
          <w:bookmarkEnd w:id="4"/>
          <w:p w:rsidR="00E1528E" w:rsidRPr="002A033C" w:rsidRDefault="00E1528E" w:rsidP="002A033C">
            <w:pPr>
              <w:spacing w:after="120"/>
              <w:jc w:val="both"/>
              <w:rPr>
                <w:b/>
                <w:sz w:val="22"/>
                <w:szCs w:val="22"/>
              </w:rPr>
            </w:pPr>
            <w:r>
              <w:rPr>
                <w:b/>
                <w:sz w:val="22"/>
                <w:szCs w:val="22"/>
              </w:rPr>
              <w:t>…</w:t>
            </w:r>
          </w:p>
        </w:tc>
      </w:tr>
    </w:tbl>
    <w:p w:rsidR="001735FF" w:rsidRDefault="001735FF">
      <w:pPr>
        <w:rPr>
          <w:lang w:val="en-US" w:eastAsia="ko-KR"/>
        </w:rPr>
      </w:pPr>
    </w:p>
    <w:p w:rsidR="009B141C" w:rsidRDefault="00C754A1">
      <w:pPr>
        <w:pStyle w:val="1"/>
        <w:rPr>
          <w:lang w:val="en-US"/>
        </w:rPr>
      </w:pPr>
      <w:r>
        <w:rPr>
          <w:lang w:val="en-US"/>
        </w:rPr>
        <w:t>2.</w:t>
      </w:r>
      <w:r>
        <w:rPr>
          <w:lang w:val="en-US"/>
        </w:rPr>
        <w:tab/>
        <w:t>Discussion</w:t>
      </w:r>
    </w:p>
    <w:p w:rsidR="00E31699" w:rsidRDefault="00E31699" w:rsidP="00E31699">
      <w:pPr>
        <w:pStyle w:val="2"/>
      </w:pPr>
      <w:r>
        <w:t>2.</w:t>
      </w:r>
      <w:r w:rsidR="00A84FDF">
        <w:t>1</w:t>
      </w:r>
      <w:r>
        <w:t xml:space="preserve">. </w:t>
      </w:r>
      <w:r w:rsidR="003E3B3F">
        <w:t>Mapping between G-</w:t>
      </w:r>
      <w:r w:rsidR="00F07A8B" w:rsidRPr="00F07A8B">
        <w:t>RNTI and MBS session</w:t>
      </w:r>
    </w:p>
    <w:p w:rsidR="00C33D8F" w:rsidRDefault="00C33D8F" w:rsidP="009D5145">
      <w:pPr>
        <w:rPr>
          <w:lang w:val="en-US" w:eastAsia="ko-KR"/>
        </w:rPr>
      </w:pPr>
      <w:r>
        <w:rPr>
          <w:rFonts w:hint="eastAsia"/>
          <w:lang w:val="en-US" w:eastAsia="ko-KR"/>
        </w:rPr>
        <w:t xml:space="preserve">Regarding mapping between G-RNTI and MBS session, the summary report [1] suggests at least support of </w:t>
      </w:r>
      <w:r w:rsidRPr="00794D38">
        <w:rPr>
          <w:lang w:val="en-US" w:eastAsia="ko-KR"/>
        </w:rPr>
        <w:t>one-to-one mapping between group RNTI and MBS session</w:t>
      </w:r>
      <w:r>
        <w:rPr>
          <w:lang w:val="en-US" w:eastAsia="ko-KR"/>
        </w:rPr>
        <w:t xml:space="preserve"> and FFS for </w:t>
      </w:r>
      <w:r w:rsidRPr="00794D38">
        <w:rPr>
          <w:lang w:val="en-US" w:eastAsia="ko-KR"/>
        </w:rPr>
        <w:t>one-to-multiple or multiple-to one mapping based on network configuration.</w:t>
      </w:r>
    </w:p>
    <w:p w:rsidR="009D5145" w:rsidRDefault="0076633A" w:rsidP="009D5145">
      <w:pPr>
        <w:rPr>
          <w:lang w:val="en-US" w:eastAsia="ko-KR"/>
        </w:rPr>
      </w:pPr>
      <w:r>
        <w:rPr>
          <w:rFonts w:hint="eastAsia"/>
          <w:lang w:val="en-US" w:eastAsia="ko-KR"/>
        </w:rPr>
        <w:t xml:space="preserve">One-to-multiple mapping between G-RNTI and MBS session </w:t>
      </w:r>
      <w:r w:rsidR="0027145D">
        <w:rPr>
          <w:rFonts w:hint="eastAsia"/>
          <w:lang w:val="en-US" w:eastAsia="ko-KR"/>
        </w:rPr>
        <w:t xml:space="preserve">seems technically </w:t>
      </w:r>
      <w:r w:rsidR="0027145D">
        <w:rPr>
          <w:lang w:val="en-US" w:eastAsia="ko-KR"/>
        </w:rPr>
        <w:t>possible when MBS sessions and the associated MRBs within the same G-RNTI can be distinguished and identified by LCID.</w:t>
      </w:r>
      <w:r w:rsidR="000D6054">
        <w:rPr>
          <w:lang w:val="en-US" w:eastAsia="ko-KR"/>
        </w:rPr>
        <w:t xml:space="preserve"> </w:t>
      </w:r>
      <w:r w:rsidR="00B004BF">
        <w:rPr>
          <w:lang w:val="en-US" w:eastAsia="ko-KR"/>
        </w:rPr>
        <w:t>If it</w:t>
      </w:r>
      <w:r w:rsidR="000D6054">
        <w:rPr>
          <w:lang w:val="en-US" w:eastAsia="ko-KR"/>
        </w:rPr>
        <w:t xml:space="preserve"> is beneficial in reducing the network complexity</w:t>
      </w:r>
      <w:r w:rsidR="00B004BF">
        <w:rPr>
          <w:lang w:val="en-US" w:eastAsia="ko-KR"/>
        </w:rPr>
        <w:t>, it can be allowed that the network decides the best configuration including one-to-multiple mapping between G-RNTI and MBS session. Particularly, when a group of UEs join the same set of MBS services a G-RNTI can be mapped to the set of MBS services [</w:t>
      </w:r>
      <w:r w:rsidR="0003531B">
        <w:rPr>
          <w:lang w:eastAsia="ko-KR"/>
        </w:rPr>
        <w:t>2, 3</w:t>
      </w:r>
      <w:r w:rsidR="00B004BF">
        <w:rPr>
          <w:lang w:val="en-US" w:eastAsia="ko-KR"/>
        </w:rPr>
        <w:t xml:space="preserve">]. Generally, </w:t>
      </w:r>
      <w:r w:rsidR="006A5666">
        <w:rPr>
          <w:lang w:val="en-US" w:eastAsia="ko-KR"/>
        </w:rPr>
        <w:t>with o</w:t>
      </w:r>
      <w:r w:rsidR="006A5666">
        <w:rPr>
          <w:rFonts w:hint="eastAsia"/>
          <w:lang w:val="en-US" w:eastAsia="ko-KR"/>
        </w:rPr>
        <w:t>ne-to-multiple mapping between G-RNTI and MBS session</w:t>
      </w:r>
      <w:r w:rsidR="006A5666">
        <w:rPr>
          <w:lang w:val="en-US" w:eastAsia="ko-KR"/>
        </w:rPr>
        <w:t xml:space="preserve"> </w:t>
      </w:r>
      <w:r w:rsidR="00B004BF">
        <w:rPr>
          <w:lang w:val="en-US" w:eastAsia="ko-KR"/>
        </w:rPr>
        <w:t>a UE may receive MBS data packets whi</w:t>
      </w:r>
      <w:r w:rsidR="00552796">
        <w:rPr>
          <w:lang w:val="en-US" w:eastAsia="ko-KR"/>
        </w:rPr>
        <w:t>ch the UE is not interested in.</w:t>
      </w:r>
      <w:r w:rsidR="002006F0">
        <w:rPr>
          <w:lang w:val="en-US" w:eastAsia="ko-KR"/>
        </w:rPr>
        <w:t xml:space="preserve"> </w:t>
      </w:r>
      <w:r w:rsidR="002006F0">
        <w:rPr>
          <w:rFonts w:hint="eastAsia"/>
          <w:lang w:val="en-US" w:eastAsia="ko-KR"/>
        </w:rPr>
        <w:t>I</w:t>
      </w:r>
      <w:r w:rsidR="002006F0">
        <w:rPr>
          <w:lang w:val="en-US" w:eastAsia="ko-KR"/>
        </w:rPr>
        <w:t xml:space="preserve">f </w:t>
      </w:r>
      <w:r w:rsidR="006A5666">
        <w:rPr>
          <w:lang w:val="en-US" w:eastAsia="ko-KR"/>
        </w:rPr>
        <w:t xml:space="preserve">the UE </w:t>
      </w:r>
      <w:r w:rsidR="002006F0">
        <w:rPr>
          <w:lang w:val="en-US" w:eastAsia="ko-KR"/>
        </w:rPr>
        <w:t>is</w:t>
      </w:r>
      <w:r w:rsidR="00414C60">
        <w:rPr>
          <w:lang w:val="en-US" w:eastAsia="ko-KR"/>
        </w:rPr>
        <w:t xml:space="preserve"> able</w:t>
      </w:r>
      <w:r w:rsidR="00552796">
        <w:rPr>
          <w:lang w:val="en-US" w:eastAsia="ko-KR"/>
        </w:rPr>
        <w:t xml:space="preserve"> to </w:t>
      </w:r>
      <w:r w:rsidR="006A5666">
        <w:rPr>
          <w:lang w:val="en-US" w:eastAsia="ko-KR"/>
        </w:rPr>
        <w:t>discard</w:t>
      </w:r>
      <w:r w:rsidR="009D5145">
        <w:rPr>
          <w:lang w:val="en-US" w:eastAsia="ko-KR"/>
        </w:rPr>
        <w:t xml:space="preserve"> </w:t>
      </w:r>
      <w:r w:rsidR="002006F0">
        <w:rPr>
          <w:lang w:val="en-US" w:eastAsia="ko-KR"/>
        </w:rPr>
        <w:t>a</w:t>
      </w:r>
      <w:r w:rsidR="009D5145">
        <w:rPr>
          <w:lang w:val="en-US" w:eastAsia="ko-KR"/>
        </w:rPr>
        <w:t xml:space="preserve"> MAC sub PDU whose LCID is an MBS service that the UE is not interested in or the UE did not join for avoiding delivery of unexpected MBS data to upper layer</w:t>
      </w:r>
      <w:r w:rsidR="00552796">
        <w:rPr>
          <w:lang w:val="en-US" w:eastAsia="ko-KR"/>
        </w:rPr>
        <w:t>s</w:t>
      </w:r>
      <w:r w:rsidR="002006F0">
        <w:rPr>
          <w:lang w:val="en-US" w:eastAsia="ko-KR"/>
        </w:rPr>
        <w:t>, the one-to-multiple mapping between G-RNTI and MBS session can be used. Regarding mapping between G-RNTI and MBS session, we think that there is no need to restr</w:t>
      </w:r>
      <w:r w:rsidR="00E908A2">
        <w:rPr>
          <w:lang w:val="en-US" w:eastAsia="ko-KR"/>
        </w:rPr>
        <w:t>ict the network to have one-to-one mapping between G-RNTI and MBS session only. It would be better to allow the network to decide how to map between G-RNTI and MBS session considering scheduling complexity</w:t>
      </w:r>
      <w:r w:rsidR="0003531B">
        <w:rPr>
          <w:lang w:val="en-US" w:eastAsia="ko-KR"/>
        </w:rPr>
        <w:t>.</w:t>
      </w:r>
    </w:p>
    <w:p w:rsidR="006A5666" w:rsidRPr="00D27CFD" w:rsidRDefault="006A5666" w:rsidP="006A5666">
      <w:pPr>
        <w:ind w:left="1134" w:hangingChars="567" w:hanging="1134"/>
        <w:jc w:val="both"/>
        <w:rPr>
          <w:rFonts w:eastAsia="맑은 고딕"/>
          <w:b/>
          <w:lang w:eastAsia="ko-KR"/>
        </w:rPr>
      </w:pPr>
      <w:r w:rsidRPr="00D27CFD">
        <w:rPr>
          <w:rFonts w:eastAsia="맑은 고딕"/>
          <w:b/>
          <w:lang w:eastAsia="ko-KR"/>
        </w:rPr>
        <w:lastRenderedPageBreak/>
        <w:t xml:space="preserve">Proposal </w:t>
      </w:r>
      <w:r w:rsidR="00E908A2">
        <w:rPr>
          <w:rFonts w:eastAsia="맑은 고딕"/>
          <w:b/>
          <w:lang w:eastAsia="ko-KR"/>
        </w:rPr>
        <w:t>1</w:t>
      </w:r>
      <w:r w:rsidRPr="00D27CFD">
        <w:rPr>
          <w:rFonts w:eastAsia="맑은 고딕"/>
          <w:b/>
          <w:lang w:eastAsia="ko-KR"/>
        </w:rPr>
        <w:t xml:space="preserve">. </w:t>
      </w:r>
      <w:r w:rsidR="00552796">
        <w:rPr>
          <w:rFonts w:eastAsia="맑은 고딕"/>
          <w:b/>
          <w:lang w:eastAsia="ko-KR"/>
        </w:rPr>
        <w:t>O</w:t>
      </w:r>
      <w:r>
        <w:rPr>
          <w:rFonts w:eastAsia="맑은 고딕"/>
          <w:b/>
          <w:lang w:eastAsia="ko-KR"/>
        </w:rPr>
        <w:t>ne</w:t>
      </w:r>
      <w:r w:rsidRPr="00D27CFD">
        <w:rPr>
          <w:rFonts w:eastAsia="맑은 고딕"/>
          <w:b/>
          <w:lang w:eastAsia="ko-KR"/>
        </w:rPr>
        <w:t>-to-</w:t>
      </w:r>
      <w:r>
        <w:rPr>
          <w:rFonts w:eastAsia="맑은 고딕"/>
          <w:b/>
          <w:lang w:eastAsia="ko-KR"/>
        </w:rPr>
        <w:t>multiple</w:t>
      </w:r>
      <w:r w:rsidRPr="00D27CFD">
        <w:rPr>
          <w:rFonts w:eastAsia="맑은 고딕"/>
          <w:b/>
          <w:lang w:eastAsia="ko-KR"/>
        </w:rPr>
        <w:t xml:space="preserve"> mappin</w:t>
      </w:r>
      <w:r>
        <w:rPr>
          <w:rFonts w:eastAsia="맑은 고딕"/>
          <w:b/>
          <w:lang w:eastAsia="ko-KR"/>
        </w:rPr>
        <w:t>g</w:t>
      </w:r>
      <w:r w:rsidR="00552796">
        <w:rPr>
          <w:rFonts w:eastAsia="맑은 고딕"/>
          <w:b/>
          <w:lang w:eastAsia="ko-KR"/>
        </w:rPr>
        <w:t xml:space="preserve"> between G-R</w:t>
      </w:r>
      <w:r w:rsidR="00414C60">
        <w:rPr>
          <w:rFonts w:eastAsia="맑은 고딕"/>
          <w:b/>
          <w:lang w:eastAsia="ko-KR"/>
        </w:rPr>
        <w:t>NTI and MBS session is supported.</w:t>
      </w:r>
    </w:p>
    <w:p w:rsidR="00D27CF7" w:rsidRDefault="00E908A2" w:rsidP="00BA72A3">
      <w:pPr>
        <w:rPr>
          <w:lang w:val="en-US" w:eastAsia="ko-KR"/>
        </w:rPr>
      </w:pPr>
      <w:r>
        <w:rPr>
          <w:lang w:eastAsia="ko-KR"/>
        </w:rPr>
        <w:t xml:space="preserve">On the other hand, </w:t>
      </w:r>
      <w:r>
        <w:rPr>
          <w:lang w:val="en-US" w:eastAsia="ko-KR"/>
        </w:rPr>
        <w:t>o</w:t>
      </w:r>
      <w:r w:rsidR="00412142">
        <w:rPr>
          <w:rFonts w:hint="eastAsia"/>
          <w:lang w:val="en-US" w:eastAsia="ko-KR"/>
        </w:rPr>
        <w:t xml:space="preserve">ne or more </w:t>
      </w:r>
      <w:r w:rsidR="00412142">
        <w:rPr>
          <w:lang w:val="en-US" w:eastAsia="ko-KR"/>
        </w:rPr>
        <w:t xml:space="preserve">MBS </w:t>
      </w:r>
      <w:proofErr w:type="spellStart"/>
      <w:r w:rsidR="00412142">
        <w:rPr>
          <w:rFonts w:hint="eastAsia"/>
          <w:lang w:val="en-US" w:eastAsia="ko-KR"/>
        </w:rPr>
        <w:t>QoS</w:t>
      </w:r>
      <w:proofErr w:type="spellEnd"/>
      <w:r w:rsidR="00412142">
        <w:rPr>
          <w:rFonts w:hint="eastAsia"/>
          <w:lang w:val="en-US" w:eastAsia="ko-KR"/>
        </w:rPr>
        <w:t xml:space="preserve"> flows</w:t>
      </w:r>
      <w:r w:rsidR="00412142">
        <w:rPr>
          <w:lang w:val="en-US" w:eastAsia="ko-KR"/>
        </w:rPr>
        <w:t xml:space="preserve"> may be used </w:t>
      </w:r>
      <w:r w:rsidR="00412142">
        <w:rPr>
          <w:rFonts w:hint="eastAsia"/>
          <w:lang w:val="en-US" w:eastAsia="ko-KR"/>
        </w:rPr>
        <w:t>within a singl</w:t>
      </w:r>
      <w:r w:rsidR="00412142">
        <w:rPr>
          <w:lang w:val="en-US" w:eastAsia="ko-KR"/>
        </w:rPr>
        <w:t>e MBS session a</w:t>
      </w:r>
      <w:r w:rsidR="0003531B">
        <w:rPr>
          <w:lang w:val="en-US" w:eastAsia="ko-KR"/>
        </w:rPr>
        <w:t>s per RAN3 working assumption [4</w:t>
      </w:r>
      <w:r w:rsidR="00412142">
        <w:rPr>
          <w:lang w:val="en-US" w:eastAsia="ko-KR"/>
        </w:rPr>
        <w:t>].</w:t>
      </w:r>
      <w:r w:rsidR="00412142">
        <w:rPr>
          <w:rFonts w:hint="eastAsia"/>
          <w:lang w:val="en-US" w:eastAsia="ko-KR"/>
        </w:rPr>
        <w:t xml:space="preserve"> </w:t>
      </w:r>
      <w:r w:rsidR="00412142">
        <w:rPr>
          <w:lang w:val="en-US" w:eastAsia="ko-KR"/>
        </w:rPr>
        <w:t>The need of t</w:t>
      </w:r>
      <w:r w:rsidR="00412142">
        <w:rPr>
          <w:rFonts w:hint="eastAsia"/>
          <w:lang w:val="en-US" w:eastAsia="ko-KR"/>
        </w:rPr>
        <w:t xml:space="preserve">he function of </w:t>
      </w:r>
      <w:r w:rsidR="00412142">
        <w:rPr>
          <w:lang w:val="en-US" w:eastAsia="ko-KR"/>
        </w:rPr>
        <w:t xml:space="preserve">mapping from </w:t>
      </w:r>
      <w:r w:rsidR="00412142">
        <w:rPr>
          <w:rFonts w:hint="eastAsia"/>
          <w:lang w:val="en-US" w:eastAsia="ko-KR"/>
        </w:rPr>
        <w:t xml:space="preserve">MBS </w:t>
      </w:r>
      <w:proofErr w:type="spellStart"/>
      <w:r w:rsidR="00412142">
        <w:rPr>
          <w:rFonts w:hint="eastAsia"/>
          <w:lang w:val="en-US" w:eastAsia="ko-KR"/>
        </w:rPr>
        <w:t>QoS</w:t>
      </w:r>
      <w:proofErr w:type="spellEnd"/>
      <w:r w:rsidR="00412142">
        <w:rPr>
          <w:rFonts w:hint="eastAsia"/>
          <w:lang w:val="en-US" w:eastAsia="ko-KR"/>
        </w:rPr>
        <w:t xml:space="preserve"> flow to MRB</w:t>
      </w:r>
      <w:r w:rsidR="00412142">
        <w:rPr>
          <w:lang w:val="en-US" w:eastAsia="ko-KR"/>
        </w:rPr>
        <w:t>s</w:t>
      </w:r>
      <w:r w:rsidR="00412142">
        <w:rPr>
          <w:rFonts w:hint="eastAsia"/>
          <w:lang w:val="en-US" w:eastAsia="ko-KR"/>
        </w:rPr>
        <w:t xml:space="preserve"> </w:t>
      </w:r>
      <w:r w:rsidR="00412142">
        <w:rPr>
          <w:lang w:val="en-US" w:eastAsia="ko-KR"/>
        </w:rPr>
        <w:t>in SDAP</w:t>
      </w:r>
      <w:r w:rsidR="00A5321C">
        <w:rPr>
          <w:rFonts w:hint="eastAsia"/>
          <w:lang w:val="en-US" w:eastAsia="ko-KR"/>
        </w:rPr>
        <w:t xml:space="preserve"> is</w:t>
      </w:r>
      <w:r w:rsidR="00412142">
        <w:rPr>
          <w:rFonts w:hint="eastAsia"/>
          <w:lang w:val="en-US" w:eastAsia="ko-KR"/>
        </w:rPr>
        <w:t xml:space="preserve"> agreed in RAN2 [</w:t>
      </w:r>
      <w:r w:rsidR="0003531B">
        <w:rPr>
          <w:lang w:val="en-US" w:eastAsia="ko-KR"/>
        </w:rPr>
        <w:t>5</w:t>
      </w:r>
      <w:r w:rsidR="00412142">
        <w:rPr>
          <w:rFonts w:hint="eastAsia"/>
          <w:lang w:val="en-US" w:eastAsia="ko-KR"/>
        </w:rPr>
        <w:t>].</w:t>
      </w:r>
      <w:r w:rsidR="00773003">
        <w:rPr>
          <w:lang w:val="en-US" w:eastAsia="ko-KR"/>
        </w:rPr>
        <w:t xml:space="preserve"> Similarly wit</w:t>
      </w:r>
      <w:r w:rsidR="0003531B">
        <w:rPr>
          <w:lang w:val="en-US" w:eastAsia="ko-KR"/>
        </w:rPr>
        <w:t xml:space="preserve">h the </w:t>
      </w:r>
      <w:proofErr w:type="spellStart"/>
      <w:r w:rsidR="0003531B">
        <w:rPr>
          <w:lang w:val="en-US" w:eastAsia="ko-KR"/>
        </w:rPr>
        <w:t>QoS</w:t>
      </w:r>
      <w:proofErr w:type="spellEnd"/>
      <w:r w:rsidR="0003531B">
        <w:rPr>
          <w:lang w:val="en-US" w:eastAsia="ko-KR"/>
        </w:rPr>
        <w:t xml:space="preserve"> flow to DRB mapping [6, 7</w:t>
      </w:r>
      <w:r w:rsidR="00773003">
        <w:rPr>
          <w:lang w:val="en-US" w:eastAsia="ko-KR"/>
        </w:rPr>
        <w:t xml:space="preserve">], </w:t>
      </w:r>
      <w:r w:rsidR="007014C5">
        <w:rPr>
          <w:lang w:val="en-US" w:eastAsia="ko-KR"/>
        </w:rPr>
        <w:t xml:space="preserve">it is expected that MBS </w:t>
      </w:r>
      <w:proofErr w:type="spellStart"/>
      <w:r w:rsidR="007014C5">
        <w:rPr>
          <w:lang w:val="en-US" w:eastAsia="ko-KR"/>
        </w:rPr>
        <w:t>QoS</w:t>
      </w:r>
      <w:proofErr w:type="spellEnd"/>
      <w:r w:rsidR="007014C5">
        <w:rPr>
          <w:lang w:val="en-US" w:eastAsia="ko-KR"/>
        </w:rPr>
        <w:t xml:space="preserve"> flows requiring different </w:t>
      </w:r>
      <w:proofErr w:type="spellStart"/>
      <w:r w:rsidR="007014C5">
        <w:rPr>
          <w:lang w:val="en-US" w:eastAsia="ko-KR"/>
        </w:rPr>
        <w:t>QoS</w:t>
      </w:r>
      <w:proofErr w:type="spellEnd"/>
      <w:r w:rsidR="007014C5">
        <w:rPr>
          <w:lang w:val="en-US" w:eastAsia="ko-KR"/>
        </w:rPr>
        <w:t xml:space="preserve"> treatment</w:t>
      </w:r>
      <w:r w:rsidR="002D5E3D">
        <w:rPr>
          <w:lang w:val="en-US" w:eastAsia="ko-KR"/>
        </w:rPr>
        <w:t>s</w:t>
      </w:r>
      <w:r w:rsidR="007014C5">
        <w:rPr>
          <w:lang w:val="en-US" w:eastAsia="ko-KR"/>
        </w:rPr>
        <w:t xml:space="preserve"> can be mapped to separate MRBs, an MBS </w:t>
      </w:r>
      <w:proofErr w:type="spellStart"/>
      <w:r w:rsidR="007014C5">
        <w:rPr>
          <w:lang w:val="en-US" w:eastAsia="ko-KR"/>
        </w:rPr>
        <w:t>QoS</w:t>
      </w:r>
      <w:proofErr w:type="spellEnd"/>
      <w:r w:rsidR="007014C5">
        <w:rPr>
          <w:lang w:val="en-US" w:eastAsia="ko-KR"/>
        </w:rPr>
        <w:t xml:space="preserve"> flow is mapped to only one MRB, and several</w:t>
      </w:r>
      <w:r w:rsidR="00412142">
        <w:rPr>
          <w:lang w:val="en-US" w:eastAsia="ko-KR"/>
        </w:rPr>
        <w:t xml:space="preserve"> </w:t>
      </w:r>
      <w:r w:rsidR="00A5321C">
        <w:rPr>
          <w:lang w:val="en-US" w:eastAsia="ko-KR"/>
        </w:rPr>
        <w:t xml:space="preserve">MBS </w:t>
      </w:r>
      <w:proofErr w:type="spellStart"/>
      <w:r w:rsidR="00412142">
        <w:rPr>
          <w:lang w:val="en-US" w:eastAsia="ko-KR"/>
        </w:rPr>
        <w:t>QoS</w:t>
      </w:r>
      <w:proofErr w:type="spellEnd"/>
      <w:r w:rsidR="00412142">
        <w:rPr>
          <w:lang w:val="en-US" w:eastAsia="ko-KR"/>
        </w:rPr>
        <w:t xml:space="preserve"> flows within the same</w:t>
      </w:r>
      <w:r w:rsidR="007014C5">
        <w:rPr>
          <w:lang w:val="en-US" w:eastAsia="ko-KR"/>
        </w:rPr>
        <w:t xml:space="preserve"> MBS session can be multiplexed</w:t>
      </w:r>
      <w:r w:rsidR="00A5321C">
        <w:rPr>
          <w:lang w:val="en-US" w:eastAsia="ko-KR"/>
        </w:rPr>
        <w:t xml:space="preserve"> </w:t>
      </w:r>
      <w:r w:rsidR="007014C5">
        <w:rPr>
          <w:lang w:val="en-US" w:eastAsia="ko-KR"/>
        </w:rPr>
        <w:t>in the same</w:t>
      </w:r>
      <w:r w:rsidR="00A5321C">
        <w:rPr>
          <w:lang w:val="en-US" w:eastAsia="ko-KR"/>
        </w:rPr>
        <w:t xml:space="preserve"> </w:t>
      </w:r>
      <w:r w:rsidR="00412142">
        <w:rPr>
          <w:lang w:val="en-US" w:eastAsia="ko-KR"/>
        </w:rPr>
        <w:t>MRB.</w:t>
      </w:r>
      <w:r w:rsidR="00180550">
        <w:rPr>
          <w:lang w:val="en-US" w:eastAsia="ko-KR"/>
        </w:rPr>
        <w:t xml:space="preserve"> The summary </w:t>
      </w:r>
      <w:r w:rsidR="00794D38">
        <w:rPr>
          <w:lang w:val="en-US" w:eastAsia="ko-KR"/>
        </w:rPr>
        <w:t xml:space="preserve">report [1] </w:t>
      </w:r>
      <w:r w:rsidR="00180550">
        <w:rPr>
          <w:lang w:val="en-US" w:eastAsia="ko-KR"/>
        </w:rPr>
        <w:t xml:space="preserve">suggests </w:t>
      </w:r>
      <w:r w:rsidR="00310580">
        <w:rPr>
          <w:lang w:val="en-US" w:eastAsia="ko-KR"/>
        </w:rPr>
        <w:t xml:space="preserve">that </w:t>
      </w:r>
      <w:r w:rsidR="00180550">
        <w:rPr>
          <w:lang w:val="en-US" w:eastAsia="ko-KR"/>
        </w:rPr>
        <w:t>m</w:t>
      </w:r>
      <w:r w:rsidR="00180550" w:rsidRPr="00180550">
        <w:rPr>
          <w:lang w:val="en-US" w:eastAsia="ko-KR"/>
        </w:rPr>
        <w:t xml:space="preserve">ultiple MBS </w:t>
      </w:r>
      <w:proofErr w:type="spellStart"/>
      <w:r w:rsidR="00180550" w:rsidRPr="00180550">
        <w:rPr>
          <w:lang w:val="en-US" w:eastAsia="ko-KR"/>
        </w:rPr>
        <w:t>QoS</w:t>
      </w:r>
      <w:proofErr w:type="spellEnd"/>
      <w:r w:rsidR="00180550" w:rsidRPr="00180550">
        <w:rPr>
          <w:lang w:val="en-US" w:eastAsia="ko-KR"/>
        </w:rPr>
        <w:t xml:space="preserve"> flows corresponding to the same MBS session can be mapped to one or more than one MBS radio bearers.</w:t>
      </w:r>
    </w:p>
    <w:p w:rsidR="00441B39" w:rsidRDefault="00441B39" w:rsidP="00BA72A3">
      <w:pPr>
        <w:rPr>
          <w:lang w:val="en-US" w:eastAsia="ko-KR"/>
        </w:rPr>
      </w:pPr>
      <w:r>
        <w:rPr>
          <w:rFonts w:hint="eastAsia"/>
          <w:lang w:val="en-US" w:eastAsia="ko-KR"/>
        </w:rPr>
        <w:t xml:space="preserve">An MBS session is associated to one or more than </w:t>
      </w:r>
      <w:r>
        <w:rPr>
          <w:lang w:val="en-US" w:eastAsia="ko-KR"/>
        </w:rPr>
        <w:t xml:space="preserve">one </w:t>
      </w:r>
      <w:r>
        <w:rPr>
          <w:rFonts w:hint="eastAsia"/>
          <w:lang w:val="en-US" w:eastAsia="ko-KR"/>
        </w:rPr>
        <w:t xml:space="preserve">MRBs, </w:t>
      </w:r>
      <w:r>
        <w:rPr>
          <w:lang w:val="en-US" w:eastAsia="ko-KR"/>
        </w:rPr>
        <w:t xml:space="preserve">each of which </w:t>
      </w:r>
      <w:r>
        <w:rPr>
          <w:rFonts w:hint="eastAsia"/>
          <w:lang w:val="en-US" w:eastAsia="ko-KR"/>
        </w:rPr>
        <w:t xml:space="preserve">one or more than one MBS </w:t>
      </w:r>
      <w:proofErr w:type="spellStart"/>
      <w:r>
        <w:rPr>
          <w:rFonts w:hint="eastAsia"/>
          <w:lang w:val="en-US" w:eastAsia="ko-KR"/>
        </w:rPr>
        <w:t>QoS</w:t>
      </w:r>
      <w:proofErr w:type="spellEnd"/>
      <w:r>
        <w:rPr>
          <w:rFonts w:hint="eastAsia"/>
          <w:lang w:val="en-US" w:eastAsia="ko-KR"/>
        </w:rPr>
        <w:t xml:space="preserve"> flows</w:t>
      </w:r>
      <w:r>
        <w:rPr>
          <w:lang w:val="en-US" w:eastAsia="ko-KR"/>
        </w:rPr>
        <w:t xml:space="preserve"> within the MBS session</w:t>
      </w:r>
      <w:r>
        <w:rPr>
          <w:rFonts w:hint="eastAsia"/>
          <w:lang w:val="en-US" w:eastAsia="ko-KR"/>
        </w:rPr>
        <w:t xml:space="preserve"> are mapped to.</w:t>
      </w:r>
      <w:r>
        <w:rPr>
          <w:lang w:val="en-US" w:eastAsia="ko-KR"/>
        </w:rPr>
        <w:t xml:space="preserve"> The below figure shows an example.</w:t>
      </w:r>
    </w:p>
    <w:p w:rsidR="00441B39" w:rsidRDefault="00215CB0" w:rsidP="00441B39">
      <w:pPr>
        <w:keepNext/>
        <w:jc w:val="center"/>
      </w:pPr>
      <w:r>
        <w:rPr>
          <w:lang w:val="en-US" w:eastAsia="ko-KR"/>
        </w:rPr>
        <w:object w:dxaOrig="4431" w:dyaOrig="3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41pt" o:ole="">
            <v:imagedata r:id="rId9" o:title=""/>
          </v:shape>
          <o:OLEObject Type="Embed" ProgID="Visio.Drawing.15" ShapeID="_x0000_i1025" DrawAspect="Content" ObjectID="_1682252425" r:id="rId10"/>
        </w:object>
      </w:r>
    </w:p>
    <w:p w:rsidR="00441B39" w:rsidRDefault="00441B39" w:rsidP="00441B39">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Example of mapping between MBS session, MRB, and MBS </w:t>
      </w:r>
      <w:proofErr w:type="spellStart"/>
      <w:r>
        <w:t>QoS</w:t>
      </w:r>
      <w:proofErr w:type="spellEnd"/>
      <w:r>
        <w:t xml:space="preserve"> flow</w:t>
      </w:r>
    </w:p>
    <w:p w:rsidR="005F789A" w:rsidRDefault="0014169C" w:rsidP="00BA72A3">
      <w:pPr>
        <w:rPr>
          <w:lang w:val="en-US" w:eastAsia="ko-KR"/>
        </w:rPr>
      </w:pPr>
      <w:r>
        <w:rPr>
          <w:rFonts w:hint="eastAsia"/>
          <w:lang w:val="en-US" w:eastAsia="ko-KR"/>
        </w:rPr>
        <w:t xml:space="preserve">It can be assumed that MBS </w:t>
      </w:r>
      <w:proofErr w:type="spellStart"/>
      <w:r>
        <w:rPr>
          <w:rFonts w:hint="eastAsia"/>
          <w:lang w:val="en-US" w:eastAsia="ko-KR"/>
        </w:rPr>
        <w:t>QoS</w:t>
      </w:r>
      <w:proofErr w:type="spellEnd"/>
      <w:r>
        <w:rPr>
          <w:rFonts w:hint="eastAsia"/>
          <w:lang w:val="en-US" w:eastAsia="ko-KR"/>
        </w:rPr>
        <w:t xml:space="preserve"> flows </w:t>
      </w:r>
      <w:r>
        <w:rPr>
          <w:lang w:val="en-US" w:eastAsia="ko-KR"/>
        </w:rPr>
        <w:t xml:space="preserve">requiring different </w:t>
      </w:r>
      <w:proofErr w:type="spellStart"/>
      <w:r>
        <w:rPr>
          <w:lang w:val="en-US" w:eastAsia="ko-KR"/>
        </w:rPr>
        <w:t>QoS</w:t>
      </w:r>
      <w:proofErr w:type="spellEnd"/>
      <w:r>
        <w:rPr>
          <w:lang w:val="en-US" w:eastAsia="ko-KR"/>
        </w:rPr>
        <w:t xml:space="preserve"> treatment</w:t>
      </w:r>
      <w:r w:rsidR="002D5E3D">
        <w:rPr>
          <w:lang w:val="en-US" w:eastAsia="ko-KR"/>
        </w:rPr>
        <w:t>s</w:t>
      </w:r>
      <w:r>
        <w:rPr>
          <w:lang w:val="en-US" w:eastAsia="ko-KR"/>
        </w:rPr>
        <w:t xml:space="preserve"> can be mapped to separate MRBs, and MBS </w:t>
      </w:r>
      <w:proofErr w:type="spellStart"/>
      <w:r>
        <w:rPr>
          <w:lang w:val="en-US" w:eastAsia="ko-KR"/>
        </w:rPr>
        <w:t>QoS</w:t>
      </w:r>
      <w:proofErr w:type="spellEnd"/>
      <w:r>
        <w:rPr>
          <w:lang w:val="en-US" w:eastAsia="ko-KR"/>
        </w:rPr>
        <w:t xml:space="preserve"> flows requiring similar </w:t>
      </w:r>
      <w:proofErr w:type="spellStart"/>
      <w:r>
        <w:rPr>
          <w:lang w:val="en-US" w:eastAsia="ko-KR"/>
        </w:rPr>
        <w:t>QoS</w:t>
      </w:r>
      <w:proofErr w:type="spellEnd"/>
      <w:r>
        <w:rPr>
          <w:lang w:val="en-US" w:eastAsia="ko-KR"/>
        </w:rPr>
        <w:t xml:space="preserve"> treatment can be multiplexed in the same MRB.</w:t>
      </w:r>
      <w:r w:rsidR="00C33D8F">
        <w:rPr>
          <w:lang w:val="en-US" w:eastAsia="ko-KR"/>
        </w:rPr>
        <w:t xml:space="preserve"> </w:t>
      </w:r>
      <w:r w:rsidR="002269BD">
        <w:rPr>
          <w:lang w:val="en-US" w:eastAsia="ko-KR"/>
        </w:rPr>
        <w:t xml:space="preserve">It would be helpful for </w:t>
      </w:r>
      <w:proofErr w:type="spellStart"/>
      <w:r w:rsidR="002269BD">
        <w:rPr>
          <w:lang w:val="en-US" w:eastAsia="ko-KR"/>
        </w:rPr>
        <w:t>QoS</w:t>
      </w:r>
      <w:proofErr w:type="spellEnd"/>
      <w:r w:rsidR="002269BD">
        <w:rPr>
          <w:lang w:val="en-US" w:eastAsia="ko-KR"/>
        </w:rPr>
        <w:t xml:space="preserve"> differentiation to handle different MRBs within the same MBS session separately over radio interface. </w:t>
      </w:r>
      <w:r w:rsidR="005F789A">
        <w:rPr>
          <w:rFonts w:hint="eastAsia"/>
          <w:lang w:val="en-US" w:eastAsia="ko-KR"/>
        </w:rPr>
        <w:t xml:space="preserve">PTM transmissions of different G-RNTIs are scheduled separately. </w:t>
      </w:r>
      <w:r w:rsidR="005F789A">
        <w:rPr>
          <w:lang w:val="en-US" w:eastAsia="ko-KR"/>
        </w:rPr>
        <w:t xml:space="preserve">Therefore, when MBS </w:t>
      </w:r>
      <w:proofErr w:type="spellStart"/>
      <w:r w:rsidR="005F789A">
        <w:rPr>
          <w:lang w:val="en-US" w:eastAsia="ko-KR"/>
        </w:rPr>
        <w:t>QoS</w:t>
      </w:r>
      <w:proofErr w:type="spellEnd"/>
      <w:r w:rsidR="005F789A">
        <w:rPr>
          <w:lang w:val="en-US" w:eastAsia="ko-KR"/>
        </w:rPr>
        <w:t xml:space="preserve"> flows of different </w:t>
      </w:r>
      <w:proofErr w:type="spellStart"/>
      <w:r w:rsidR="005F789A">
        <w:rPr>
          <w:lang w:val="en-US" w:eastAsia="ko-KR"/>
        </w:rPr>
        <w:t>QoS</w:t>
      </w:r>
      <w:proofErr w:type="spellEnd"/>
      <w:r w:rsidR="005F789A">
        <w:rPr>
          <w:lang w:val="en-US" w:eastAsia="ko-KR"/>
        </w:rPr>
        <w:t xml:space="preserve"> requirements are divided into separate PTM transmissions by mapping to different G-RNTIs, they can be scheduled separately according to their </w:t>
      </w:r>
      <w:proofErr w:type="spellStart"/>
      <w:r w:rsidR="005F789A">
        <w:rPr>
          <w:lang w:val="en-US" w:eastAsia="ko-KR"/>
        </w:rPr>
        <w:t>QoS</w:t>
      </w:r>
      <w:proofErr w:type="spellEnd"/>
      <w:r w:rsidR="005F789A">
        <w:rPr>
          <w:lang w:val="en-US" w:eastAsia="ko-KR"/>
        </w:rPr>
        <w:t xml:space="preserve"> requirements.</w:t>
      </w:r>
    </w:p>
    <w:p w:rsidR="00E00FDE" w:rsidRDefault="00AC7404" w:rsidP="00BA72A3">
      <w:pPr>
        <w:rPr>
          <w:lang w:val="en-US" w:eastAsia="ko-KR"/>
        </w:rPr>
      </w:pPr>
      <w:r>
        <w:rPr>
          <w:rFonts w:hint="eastAsia"/>
          <w:lang w:val="en-US" w:eastAsia="ko-KR"/>
        </w:rPr>
        <w:t xml:space="preserve">In addition, </w:t>
      </w:r>
      <w:r>
        <w:rPr>
          <w:lang w:val="en-US" w:eastAsia="ko-KR"/>
        </w:rPr>
        <w:t xml:space="preserve">RAN1 is discussing enabling/disabling </w:t>
      </w:r>
      <w:r w:rsidRPr="00DE2352">
        <w:rPr>
          <w:lang w:val="en-US" w:eastAsia="ko-KR"/>
        </w:rPr>
        <w:t>HARQ-ACK feedback</w:t>
      </w:r>
      <w:r w:rsidR="00C33D8F">
        <w:rPr>
          <w:lang w:val="en-US" w:eastAsia="ko-KR"/>
        </w:rPr>
        <w:t xml:space="preserve"> [8, 9</w:t>
      </w:r>
      <w:r>
        <w:rPr>
          <w:lang w:val="en-US" w:eastAsia="ko-KR"/>
        </w:rPr>
        <w:t xml:space="preserve">], which is related to reliability enhancement of PTM transmission. This can be also separately controlled </w:t>
      </w:r>
      <w:r w:rsidR="00C230BF">
        <w:rPr>
          <w:lang w:val="en-US" w:eastAsia="ko-KR"/>
        </w:rPr>
        <w:t xml:space="preserve">for PTM transmissions with different G-RNTIs </w:t>
      </w:r>
      <w:r>
        <w:rPr>
          <w:lang w:val="en-US" w:eastAsia="ko-KR"/>
        </w:rPr>
        <w:t>according to the required reliability level</w:t>
      </w:r>
      <w:r w:rsidR="00B648D6">
        <w:rPr>
          <w:lang w:val="en-US" w:eastAsia="ko-KR"/>
        </w:rPr>
        <w:t>s</w:t>
      </w:r>
      <w:r>
        <w:rPr>
          <w:lang w:val="en-US" w:eastAsia="ko-KR"/>
        </w:rPr>
        <w:t xml:space="preserve">. </w:t>
      </w:r>
    </w:p>
    <w:p w:rsidR="00DE2352" w:rsidRDefault="00E34360" w:rsidP="00BA72A3">
      <w:pPr>
        <w:rPr>
          <w:lang w:val="en-US" w:eastAsia="ko-KR"/>
        </w:rPr>
      </w:pPr>
      <w:r>
        <w:rPr>
          <w:lang w:val="en-US" w:eastAsia="ko-KR"/>
        </w:rPr>
        <w:t>Therefore, w</w:t>
      </w:r>
      <w:r w:rsidR="005636C1">
        <w:rPr>
          <w:lang w:val="en-US" w:eastAsia="ko-KR"/>
        </w:rPr>
        <w:t xml:space="preserve">e can consider mapping MBS </w:t>
      </w:r>
      <w:proofErr w:type="spellStart"/>
      <w:r w:rsidR="005636C1">
        <w:rPr>
          <w:lang w:val="en-US" w:eastAsia="ko-KR"/>
        </w:rPr>
        <w:t>QoS</w:t>
      </w:r>
      <w:proofErr w:type="spellEnd"/>
      <w:r w:rsidR="005636C1">
        <w:rPr>
          <w:lang w:val="en-US" w:eastAsia="ko-KR"/>
        </w:rPr>
        <w:t xml:space="preserve"> flows which can be treated similarly to the same G-RNTI and MBS </w:t>
      </w:r>
      <w:proofErr w:type="spellStart"/>
      <w:r w:rsidR="005636C1">
        <w:rPr>
          <w:lang w:val="en-US" w:eastAsia="ko-KR"/>
        </w:rPr>
        <w:t>QoS</w:t>
      </w:r>
      <w:proofErr w:type="spellEnd"/>
      <w:r w:rsidR="005636C1">
        <w:rPr>
          <w:lang w:val="en-US" w:eastAsia="ko-KR"/>
        </w:rPr>
        <w:t xml:space="preserve"> flows which re</w:t>
      </w:r>
      <w:r w:rsidR="00B648D6">
        <w:rPr>
          <w:lang w:val="en-US" w:eastAsia="ko-KR"/>
        </w:rPr>
        <w:t>quires to be treated differently to separate G</w:t>
      </w:r>
      <w:r w:rsidR="00DE2352">
        <w:rPr>
          <w:lang w:val="en-US" w:eastAsia="ko-KR"/>
        </w:rPr>
        <w:t>-</w:t>
      </w:r>
      <w:r w:rsidR="00B648D6">
        <w:rPr>
          <w:lang w:val="en-US" w:eastAsia="ko-KR"/>
        </w:rPr>
        <w:t>R</w:t>
      </w:r>
      <w:r w:rsidR="00DE2352">
        <w:rPr>
          <w:lang w:val="en-US" w:eastAsia="ko-KR"/>
        </w:rPr>
        <w:t>NTIs.</w:t>
      </w:r>
    </w:p>
    <w:p w:rsidR="00356332" w:rsidRPr="00D27CFD" w:rsidRDefault="00777379" w:rsidP="00D27CFD">
      <w:pPr>
        <w:ind w:left="1134" w:hangingChars="567" w:hanging="1134"/>
        <w:jc w:val="both"/>
        <w:rPr>
          <w:rFonts w:eastAsia="맑은 고딕"/>
          <w:b/>
          <w:lang w:eastAsia="ko-KR"/>
        </w:rPr>
      </w:pPr>
      <w:r>
        <w:rPr>
          <w:rFonts w:eastAsia="맑은 고딕"/>
          <w:b/>
          <w:lang w:eastAsia="ko-KR"/>
        </w:rPr>
        <w:t>Observation 1</w:t>
      </w:r>
      <w:r w:rsidR="00356332" w:rsidRPr="00D27CFD">
        <w:rPr>
          <w:rFonts w:eastAsia="맑은 고딕"/>
          <w:b/>
          <w:lang w:eastAsia="ko-KR"/>
        </w:rPr>
        <w:t>. PTM transmission</w:t>
      </w:r>
      <w:r w:rsidR="00E34360" w:rsidRPr="00D27CFD">
        <w:rPr>
          <w:rFonts w:eastAsia="맑은 고딕"/>
          <w:b/>
          <w:lang w:eastAsia="ko-KR"/>
        </w:rPr>
        <w:t>s of</w:t>
      </w:r>
      <w:r w:rsidR="00B648D6">
        <w:rPr>
          <w:rFonts w:eastAsia="맑은 고딕"/>
          <w:b/>
          <w:lang w:eastAsia="ko-KR"/>
        </w:rPr>
        <w:t xml:space="preserve"> different G-RNTIs are</w:t>
      </w:r>
      <w:r w:rsidR="00356332" w:rsidRPr="00D27CFD">
        <w:rPr>
          <w:rFonts w:eastAsia="맑은 고딕"/>
          <w:b/>
          <w:lang w:eastAsia="ko-KR"/>
        </w:rPr>
        <w:t xml:space="preserve"> </w:t>
      </w:r>
      <w:r w:rsidR="00E34360" w:rsidRPr="00D27CFD">
        <w:rPr>
          <w:rFonts w:eastAsia="맑은 고딕"/>
          <w:b/>
          <w:lang w:eastAsia="ko-KR"/>
        </w:rPr>
        <w:t xml:space="preserve">scheduled separately and MBS </w:t>
      </w:r>
      <w:proofErr w:type="spellStart"/>
      <w:r w:rsidR="00E34360" w:rsidRPr="00D27CFD">
        <w:rPr>
          <w:rFonts w:eastAsia="맑은 고딕"/>
          <w:b/>
          <w:lang w:eastAsia="ko-KR"/>
        </w:rPr>
        <w:t>QoS</w:t>
      </w:r>
      <w:proofErr w:type="spellEnd"/>
      <w:r w:rsidR="00E34360" w:rsidRPr="00D27CFD">
        <w:rPr>
          <w:rFonts w:eastAsia="맑은 고딕"/>
          <w:b/>
          <w:lang w:eastAsia="ko-KR"/>
        </w:rPr>
        <w:t xml:space="preserve"> flows of different </w:t>
      </w:r>
      <w:proofErr w:type="spellStart"/>
      <w:r w:rsidR="00E34360" w:rsidRPr="00D27CFD">
        <w:rPr>
          <w:rFonts w:eastAsia="맑은 고딕"/>
          <w:b/>
          <w:lang w:eastAsia="ko-KR"/>
        </w:rPr>
        <w:t>QoS</w:t>
      </w:r>
      <w:proofErr w:type="spellEnd"/>
      <w:r w:rsidR="00E34360" w:rsidRPr="00D27CFD">
        <w:rPr>
          <w:rFonts w:eastAsia="맑은 고딕"/>
          <w:b/>
          <w:lang w:eastAsia="ko-KR"/>
        </w:rPr>
        <w:t xml:space="preserve"> requirements can be divided into separate </w:t>
      </w:r>
      <w:r w:rsidR="00192BC6">
        <w:rPr>
          <w:rFonts w:eastAsia="맑은 고딕"/>
          <w:b/>
          <w:lang w:eastAsia="ko-KR"/>
        </w:rPr>
        <w:t>PTM transmissions by mapping to</w:t>
      </w:r>
      <w:r w:rsidR="00E34360" w:rsidRPr="00D27CFD">
        <w:rPr>
          <w:rFonts w:eastAsia="맑은 고딕"/>
          <w:b/>
          <w:lang w:eastAsia="ko-KR"/>
        </w:rPr>
        <w:t xml:space="preserve"> different G-RNTIs.</w:t>
      </w:r>
    </w:p>
    <w:p w:rsidR="000935DE" w:rsidRDefault="00B6406D" w:rsidP="00BA72A3">
      <w:pPr>
        <w:rPr>
          <w:lang w:val="en-US" w:eastAsia="ko-KR"/>
        </w:rPr>
      </w:pPr>
      <w:r>
        <w:rPr>
          <w:lang w:eastAsia="ko-KR"/>
        </w:rPr>
        <w:t>C</w:t>
      </w:r>
      <w:proofErr w:type="spellStart"/>
      <w:r>
        <w:rPr>
          <w:lang w:val="en-US" w:eastAsia="ko-KR"/>
        </w:rPr>
        <w:t>onsidering</w:t>
      </w:r>
      <w:proofErr w:type="spellEnd"/>
      <w:r>
        <w:rPr>
          <w:lang w:val="en-US" w:eastAsia="ko-KR"/>
        </w:rPr>
        <w:t xml:space="preserve"> that </w:t>
      </w:r>
      <w:proofErr w:type="spellStart"/>
      <w:r>
        <w:rPr>
          <w:lang w:val="en-US" w:eastAsia="ko-KR"/>
        </w:rPr>
        <w:t>QoS</w:t>
      </w:r>
      <w:proofErr w:type="spellEnd"/>
      <w:r>
        <w:rPr>
          <w:lang w:val="en-US" w:eastAsia="ko-KR"/>
        </w:rPr>
        <w:t xml:space="preserve"> flows to radio bearer mapping is based on </w:t>
      </w:r>
      <w:proofErr w:type="spellStart"/>
      <w:r>
        <w:rPr>
          <w:lang w:val="en-US" w:eastAsia="ko-KR"/>
        </w:rPr>
        <w:t>QoS</w:t>
      </w:r>
      <w:proofErr w:type="spellEnd"/>
      <w:r>
        <w:rPr>
          <w:lang w:val="en-US" w:eastAsia="ko-KR"/>
        </w:rPr>
        <w:t xml:space="preserve"> treatments, this</w:t>
      </w:r>
      <w:r w:rsidR="005636C1">
        <w:rPr>
          <w:lang w:val="en-US" w:eastAsia="ko-KR"/>
        </w:rPr>
        <w:t xml:space="preserve"> is </w:t>
      </w:r>
      <w:r w:rsidR="00356332">
        <w:rPr>
          <w:lang w:val="en-US" w:eastAsia="ko-KR"/>
        </w:rPr>
        <w:t xml:space="preserve">also </w:t>
      </w:r>
      <w:r w:rsidR="005636C1">
        <w:rPr>
          <w:lang w:val="en-US" w:eastAsia="ko-KR"/>
        </w:rPr>
        <w:t xml:space="preserve">well-aligned with the way of mapping between MBS </w:t>
      </w:r>
      <w:proofErr w:type="spellStart"/>
      <w:r w:rsidR="005636C1">
        <w:rPr>
          <w:lang w:val="en-US" w:eastAsia="ko-KR"/>
        </w:rPr>
        <w:t>QoS</w:t>
      </w:r>
      <w:proofErr w:type="spellEnd"/>
      <w:r w:rsidR="005636C1">
        <w:rPr>
          <w:lang w:val="en-US" w:eastAsia="ko-KR"/>
        </w:rPr>
        <w:t xml:space="preserve"> flow and MRB. As a way of multiple-to-one mapping</w:t>
      </w:r>
      <w:r w:rsidR="00B254DC">
        <w:rPr>
          <w:lang w:val="en-US" w:eastAsia="ko-KR"/>
        </w:rPr>
        <w:t xml:space="preserve"> between G-RNTI and MBS session</w:t>
      </w:r>
      <w:r w:rsidR="005636C1">
        <w:rPr>
          <w:lang w:val="en-US" w:eastAsia="ko-KR"/>
        </w:rPr>
        <w:t>, we can consider that a G-RNTI can be mappe</w:t>
      </w:r>
      <w:r w:rsidR="00B254DC">
        <w:rPr>
          <w:lang w:val="en-US" w:eastAsia="ko-KR"/>
        </w:rPr>
        <w:t>d to one or more than one MRBs based on a network configuration.</w:t>
      </w:r>
    </w:p>
    <w:p w:rsidR="0036150F" w:rsidRPr="00D27CFD" w:rsidRDefault="00B648D6" w:rsidP="00D27CFD">
      <w:pPr>
        <w:ind w:left="1134" w:hangingChars="567" w:hanging="1134"/>
        <w:jc w:val="both"/>
        <w:rPr>
          <w:rFonts w:eastAsia="맑은 고딕"/>
          <w:b/>
          <w:lang w:eastAsia="ko-KR"/>
        </w:rPr>
      </w:pPr>
      <w:r>
        <w:rPr>
          <w:rFonts w:eastAsia="맑은 고딕"/>
          <w:b/>
          <w:lang w:eastAsia="ko-KR"/>
        </w:rPr>
        <w:t>Proposal 2</w:t>
      </w:r>
      <w:r w:rsidR="0036150F" w:rsidRPr="00D27CFD">
        <w:rPr>
          <w:rFonts w:eastAsia="맑은 고딕"/>
          <w:b/>
          <w:lang w:eastAsia="ko-KR"/>
        </w:rPr>
        <w:t xml:space="preserve">. </w:t>
      </w:r>
      <w:r w:rsidR="00BA1B64">
        <w:rPr>
          <w:rFonts w:eastAsia="맑은 고딕"/>
          <w:b/>
          <w:lang w:eastAsia="ko-KR"/>
        </w:rPr>
        <w:t>M</w:t>
      </w:r>
      <w:r w:rsidR="00D27CFD" w:rsidRPr="00D27CFD">
        <w:rPr>
          <w:rFonts w:eastAsia="맑은 고딕"/>
          <w:b/>
          <w:lang w:eastAsia="ko-KR"/>
        </w:rPr>
        <w:t>ultiple-to-one mapping between G-RNTI and MBS session</w:t>
      </w:r>
      <w:r w:rsidR="00BA1B64">
        <w:rPr>
          <w:rFonts w:eastAsia="맑은 고딕"/>
          <w:b/>
          <w:lang w:eastAsia="ko-KR"/>
        </w:rPr>
        <w:t xml:space="preserve"> is supported and</w:t>
      </w:r>
      <w:r w:rsidR="00D27CFD" w:rsidRPr="00D27CFD">
        <w:rPr>
          <w:rFonts w:eastAsia="맑은 고딕"/>
          <w:b/>
          <w:lang w:eastAsia="ko-KR"/>
        </w:rPr>
        <w:t xml:space="preserve"> a G-RNTI </w:t>
      </w:r>
      <w:r w:rsidR="00BA1B64">
        <w:rPr>
          <w:rFonts w:eastAsia="맑은 고딕"/>
          <w:b/>
          <w:lang w:eastAsia="ko-KR"/>
        </w:rPr>
        <w:t>is</w:t>
      </w:r>
      <w:r w:rsidR="00D27CFD" w:rsidRPr="00D27CFD">
        <w:rPr>
          <w:rFonts w:eastAsia="맑은 고딕"/>
          <w:b/>
          <w:lang w:eastAsia="ko-KR"/>
        </w:rPr>
        <w:t xml:space="preserve"> allowed to be mapped to one or more than one MRBs</w:t>
      </w:r>
      <w:r w:rsidR="00C230BF" w:rsidRPr="00D27CFD">
        <w:rPr>
          <w:rFonts w:eastAsia="맑은 고딕"/>
          <w:b/>
          <w:lang w:eastAsia="ko-KR"/>
        </w:rPr>
        <w:t>.</w:t>
      </w:r>
    </w:p>
    <w:p w:rsidR="007C1B7B" w:rsidRDefault="007C1B7B" w:rsidP="003716EE">
      <w:pPr>
        <w:rPr>
          <w:lang w:val="en-US" w:eastAsia="ko-KR"/>
        </w:rPr>
      </w:pPr>
      <w:r>
        <w:rPr>
          <w:lang w:val="en-US" w:eastAsia="ko-KR"/>
        </w:rPr>
        <w:t xml:space="preserve">Regarding mapping between G-RNTI and MBS session, we think that there is no need to restrict the network to have one-to-one mapping between G-RNTI and MBS session only. It would be better to allow the network to decide how to map between G-RNTI and MBS session considering </w:t>
      </w:r>
      <w:proofErr w:type="spellStart"/>
      <w:r>
        <w:rPr>
          <w:lang w:val="en-US" w:eastAsia="ko-KR"/>
        </w:rPr>
        <w:t>QoS</w:t>
      </w:r>
      <w:proofErr w:type="spellEnd"/>
      <w:r>
        <w:rPr>
          <w:lang w:val="en-US" w:eastAsia="ko-KR"/>
        </w:rPr>
        <w:t xml:space="preserve"> treatments of MBS traffic.</w:t>
      </w:r>
    </w:p>
    <w:p w:rsidR="002269BD" w:rsidRPr="003716EE" w:rsidRDefault="002269BD" w:rsidP="00E31699">
      <w:pPr>
        <w:rPr>
          <w:lang w:val="en-US" w:eastAsia="ko-KR"/>
        </w:rPr>
      </w:pPr>
    </w:p>
    <w:p w:rsidR="00E454FB" w:rsidRDefault="00E454FB" w:rsidP="00E454FB">
      <w:pPr>
        <w:pStyle w:val="2"/>
      </w:pPr>
      <w:r>
        <w:lastRenderedPageBreak/>
        <w:t>2.</w:t>
      </w:r>
      <w:r w:rsidR="00A84FDF">
        <w:t>2</w:t>
      </w:r>
      <w:r>
        <w:t xml:space="preserve">. </w:t>
      </w:r>
      <w:r w:rsidRPr="00E454FB">
        <w:t>DRX for G-RNTI</w:t>
      </w:r>
    </w:p>
    <w:p w:rsidR="00E454FB" w:rsidRDefault="00E454FB" w:rsidP="00E454FB">
      <w:pPr>
        <w:rPr>
          <w:lang w:eastAsia="ko-KR"/>
        </w:rPr>
      </w:pPr>
      <w:r>
        <w:rPr>
          <w:rFonts w:hint="eastAsia"/>
          <w:lang w:eastAsia="ko-KR"/>
        </w:rPr>
        <w:t xml:space="preserve">In LTE, SCPTM service can be scheduled in any </w:t>
      </w:r>
      <w:proofErr w:type="spellStart"/>
      <w:r>
        <w:rPr>
          <w:rFonts w:hint="eastAsia"/>
          <w:lang w:eastAsia="ko-KR"/>
        </w:rPr>
        <w:t>subframe</w:t>
      </w:r>
      <w:proofErr w:type="spellEnd"/>
      <w:r>
        <w:rPr>
          <w:rFonts w:hint="eastAsia"/>
          <w:lang w:eastAsia="ko-KR"/>
        </w:rPr>
        <w:t xml:space="preserve"> </w:t>
      </w:r>
      <w:r>
        <w:rPr>
          <w:lang w:eastAsia="ko-KR"/>
        </w:rPr>
        <w:t xml:space="preserve">meanwhile the scheduling of the MBMS service is limited to the MBMS </w:t>
      </w:r>
      <w:proofErr w:type="spellStart"/>
      <w:r>
        <w:rPr>
          <w:lang w:eastAsia="ko-KR"/>
        </w:rPr>
        <w:t>subframe</w:t>
      </w:r>
      <w:proofErr w:type="spellEnd"/>
      <w:r>
        <w:rPr>
          <w:lang w:eastAsia="ko-KR"/>
        </w:rPr>
        <w:t xml:space="preserve">. To reduce the UE power used for PDCCH monitoring for reception of the SCPTM service, DRX operation for SCPTM was introduced, that is performed independently from the legacy DRX operation. </w:t>
      </w:r>
    </w:p>
    <w:p w:rsidR="00E454FB" w:rsidRDefault="00E454FB" w:rsidP="00E454FB">
      <w:r>
        <w:t xml:space="preserve">If DRX is configured for a G-RNTI, the MAC is allowed to monitor the PDCCH for the G-RNTI only during the corresponding Active Time. Otherwise, </w:t>
      </w:r>
      <w:r w:rsidRPr="00EC77E8">
        <w:t xml:space="preserve">the SC-MTCH may be scheduled in any </w:t>
      </w:r>
      <w:proofErr w:type="spellStart"/>
      <w:r w:rsidRPr="00EC77E8">
        <w:t>subframe</w:t>
      </w:r>
      <w:proofErr w:type="spellEnd"/>
      <w:r>
        <w:t xml:space="preserve">, and the MAC should monitor every </w:t>
      </w:r>
      <w:proofErr w:type="spellStart"/>
      <w:r>
        <w:t>subframe</w:t>
      </w:r>
      <w:proofErr w:type="spellEnd"/>
      <w:r>
        <w:t xml:space="preserve"> using the G-RNTI to receive the SCPTM service.</w:t>
      </w:r>
    </w:p>
    <w:p w:rsidR="00E454FB" w:rsidRDefault="00E454FB" w:rsidP="00E454FB">
      <w:r>
        <w:t xml:space="preserve">Considering the different G-RNTI is used to monitor different MBS session in NR, the separate DRX operation for each G-RNTI will be useful in NR MBS for UE power saving. Therefore, it is proposed that </w:t>
      </w:r>
      <w:r w:rsidRPr="0071177E">
        <w:t>DRX can be configured for each G-RNTI</w:t>
      </w:r>
      <w:r>
        <w:t>, as in LTE SCPTM.</w:t>
      </w:r>
    </w:p>
    <w:p w:rsidR="00E454FB" w:rsidRPr="0043288C" w:rsidRDefault="0036150F" w:rsidP="00E454FB">
      <w:pPr>
        <w:ind w:left="1134" w:hangingChars="567" w:hanging="1134"/>
        <w:jc w:val="both"/>
        <w:rPr>
          <w:rFonts w:eastAsia="맑은 고딕"/>
          <w:b/>
          <w:lang w:eastAsia="ko-KR"/>
        </w:rPr>
      </w:pPr>
      <w:r>
        <w:rPr>
          <w:rFonts w:eastAsia="맑은 고딕" w:hint="eastAsia"/>
          <w:b/>
          <w:lang w:eastAsia="ko-KR"/>
        </w:rPr>
        <w:t xml:space="preserve">Proposal </w:t>
      </w:r>
      <w:r w:rsidR="00E1688C">
        <w:rPr>
          <w:rFonts w:eastAsia="맑은 고딕"/>
          <w:b/>
          <w:lang w:eastAsia="ko-KR"/>
        </w:rPr>
        <w:t>3</w:t>
      </w:r>
      <w:r>
        <w:rPr>
          <w:rFonts w:eastAsia="맑은 고딕" w:hint="eastAsia"/>
          <w:b/>
          <w:lang w:eastAsia="ko-KR"/>
        </w:rPr>
        <w:t>.</w:t>
      </w:r>
      <w:r w:rsidR="00E454FB">
        <w:rPr>
          <w:rFonts w:eastAsia="맑은 고딕"/>
          <w:b/>
          <w:lang w:eastAsia="ko-KR"/>
        </w:rPr>
        <w:tab/>
      </w:r>
      <w:r w:rsidR="00E454FB" w:rsidRPr="0048549B">
        <w:rPr>
          <w:rFonts w:eastAsia="맑은 고딕"/>
          <w:b/>
          <w:lang w:eastAsia="ko-KR"/>
        </w:rPr>
        <w:t xml:space="preserve">DRX can be configured </w:t>
      </w:r>
      <w:r w:rsidR="00E454FB">
        <w:rPr>
          <w:rFonts w:eastAsia="맑은 고딕"/>
          <w:b/>
          <w:lang w:eastAsia="ko-KR"/>
        </w:rPr>
        <w:t>for each G-RNTI</w:t>
      </w:r>
      <w:r w:rsidR="00E454FB" w:rsidRPr="0048549B">
        <w:rPr>
          <w:rFonts w:eastAsia="맑은 고딕"/>
          <w:b/>
          <w:lang w:eastAsia="ko-KR"/>
        </w:rPr>
        <w:t xml:space="preserve"> to control the PDCCH monitoring activity for the G-RNTI, as in LTE SCPTM</w:t>
      </w:r>
      <w:r w:rsidR="00E454FB" w:rsidRPr="003C467D">
        <w:rPr>
          <w:rFonts w:eastAsia="맑은 고딕" w:hint="eastAsia"/>
          <w:b/>
          <w:lang w:eastAsia="ko-KR"/>
        </w:rPr>
        <w:t>.</w:t>
      </w:r>
    </w:p>
    <w:p w:rsidR="00E31699" w:rsidRPr="00087870" w:rsidRDefault="00E31699">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0965B7" w:rsidP="00991F7A">
      <w:pPr>
        <w:rPr>
          <w:lang w:val="en-US" w:eastAsia="ko-KR"/>
        </w:rPr>
      </w:pPr>
      <w:r w:rsidRPr="000965B7">
        <w:rPr>
          <w:lang w:val="en-US" w:eastAsia="ko-KR"/>
        </w:rPr>
        <w:t xml:space="preserve">In this contribution, we have discussed </w:t>
      </w:r>
      <w:r w:rsidR="00991F7A" w:rsidRPr="00991F7A">
        <w:rPr>
          <w:lang w:val="en-US" w:eastAsia="ko-KR"/>
        </w:rPr>
        <w:t xml:space="preserve">on mapping </w:t>
      </w:r>
      <w:r w:rsidR="00991F7A">
        <w:rPr>
          <w:lang w:val="en-US" w:eastAsia="ko-KR"/>
        </w:rPr>
        <w:t xml:space="preserve">among MBS </w:t>
      </w:r>
      <w:proofErr w:type="spellStart"/>
      <w:r w:rsidR="00991F7A">
        <w:rPr>
          <w:lang w:val="en-US" w:eastAsia="ko-KR"/>
        </w:rPr>
        <w:t>QoS</w:t>
      </w:r>
      <w:proofErr w:type="spellEnd"/>
      <w:r w:rsidR="00991F7A">
        <w:rPr>
          <w:lang w:val="en-US" w:eastAsia="ko-KR"/>
        </w:rPr>
        <w:t xml:space="preserve"> flows, MRBs, and G-RNTIs within an MBS session, and </w:t>
      </w:r>
      <w:r w:rsidR="00991F7A" w:rsidRPr="00991F7A">
        <w:rPr>
          <w:lang w:val="en-US" w:eastAsia="ko-KR"/>
        </w:rPr>
        <w:t>DRX for G-RNTI.</w:t>
      </w:r>
    </w:p>
    <w:p w:rsidR="003716EE" w:rsidRDefault="003716EE" w:rsidP="003716EE">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Pr>
          <w:rFonts w:eastAsia="맑은 고딕"/>
          <w:b/>
          <w:lang w:eastAsia="ko-KR"/>
        </w:rPr>
        <w:t>One</w:t>
      </w:r>
      <w:r w:rsidRPr="00D27CFD">
        <w:rPr>
          <w:rFonts w:eastAsia="맑은 고딕"/>
          <w:b/>
          <w:lang w:eastAsia="ko-KR"/>
        </w:rPr>
        <w:t>-to-</w:t>
      </w:r>
      <w:r>
        <w:rPr>
          <w:rFonts w:eastAsia="맑은 고딕"/>
          <w:b/>
          <w:lang w:eastAsia="ko-KR"/>
        </w:rPr>
        <w:t>multiple</w:t>
      </w:r>
      <w:r w:rsidRPr="00D27CFD">
        <w:rPr>
          <w:rFonts w:eastAsia="맑은 고딕"/>
          <w:b/>
          <w:lang w:eastAsia="ko-KR"/>
        </w:rPr>
        <w:t xml:space="preserve"> mappin</w:t>
      </w:r>
      <w:r>
        <w:rPr>
          <w:rFonts w:eastAsia="맑은 고딕"/>
          <w:b/>
          <w:lang w:eastAsia="ko-KR"/>
        </w:rPr>
        <w:t>g between G-RNTI and MBS session is supported.</w:t>
      </w:r>
    </w:p>
    <w:p w:rsidR="003716EE" w:rsidRPr="00D27CFD" w:rsidRDefault="003716EE" w:rsidP="003716EE">
      <w:pPr>
        <w:ind w:left="1134" w:hangingChars="567" w:hanging="1134"/>
        <w:jc w:val="both"/>
        <w:rPr>
          <w:rFonts w:eastAsia="맑은 고딕"/>
          <w:b/>
          <w:lang w:eastAsia="ko-KR"/>
        </w:rPr>
      </w:pPr>
      <w:r>
        <w:rPr>
          <w:rFonts w:eastAsia="맑은 고딕"/>
          <w:b/>
          <w:lang w:eastAsia="ko-KR"/>
        </w:rPr>
        <w:t>Observation 1</w:t>
      </w:r>
      <w:r w:rsidRPr="00D27CFD">
        <w:rPr>
          <w:rFonts w:eastAsia="맑은 고딕"/>
          <w:b/>
          <w:lang w:eastAsia="ko-KR"/>
        </w:rPr>
        <w:t>. PTM transmissions of</w:t>
      </w:r>
      <w:r>
        <w:rPr>
          <w:rFonts w:eastAsia="맑은 고딕"/>
          <w:b/>
          <w:lang w:eastAsia="ko-KR"/>
        </w:rPr>
        <w:t xml:space="preserve"> different G-RNTIs are</w:t>
      </w:r>
      <w:r w:rsidRPr="00D27CFD">
        <w:rPr>
          <w:rFonts w:eastAsia="맑은 고딕"/>
          <w:b/>
          <w:lang w:eastAsia="ko-KR"/>
        </w:rPr>
        <w:t xml:space="preserve"> scheduled separately and MBS </w:t>
      </w:r>
      <w:proofErr w:type="spellStart"/>
      <w:r w:rsidRPr="00D27CFD">
        <w:rPr>
          <w:rFonts w:eastAsia="맑은 고딕"/>
          <w:b/>
          <w:lang w:eastAsia="ko-KR"/>
        </w:rPr>
        <w:t>QoS</w:t>
      </w:r>
      <w:proofErr w:type="spellEnd"/>
      <w:r w:rsidRPr="00D27CFD">
        <w:rPr>
          <w:rFonts w:eastAsia="맑은 고딕"/>
          <w:b/>
          <w:lang w:eastAsia="ko-KR"/>
        </w:rPr>
        <w:t xml:space="preserve"> flows of different </w:t>
      </w:r>
      <w:proofErr w:type="spellStart"/>
      <w:r w:rsidRPr="00D27CFD">
        <w:rPr>
          <w:rFonts w:eastAsia="맑은 고딕"/>
          <w:b/>
          <w:lang w:eastAsia="ko-KR"/>
        </w:rPr>
        <w:t>QoS</w:t>
      </w:r>
      <w:proofErr w:type="spellEnd"/>
      <w:r w:rsidRPr="00D27CFD">
        <w:rPr>
          <w:rFonts w:eastAsia="맑은 고딕"/>
          <w:b/>
          <w:lang w:eastAsia="ko-KR"/>
        </w:rPr>
        <w:t xml:space="preserve"> requirements can be divided into separate </w:t>
      </w:r>
      <w:r>
        <w:rPr>
          <w:rFonts w:eastAsia="맑은 고딕"/>
          <w:b/>
          <w:lang w:eastAsia="ko-KR"/>
        </w:rPr>
        <w:t>PTM transmissions by mapping to</w:t>
      </w:r>
      <w:r w:rsidRPr="00D27CFD">
        <w:rPr>
          <w:rFonts w:eastAsia="맑은 고딕"/>
          <w:b/>
          <w:lang w:eastAsia="ko-KR"/>
        </w:rPr>
        <w:t xml:space="preserve"> different G-RNTIs.</w:t>
      </w:r>
    </w:p>
    <w:p w:rsidR="003716EE" w:rsidRPr="00D27CFD" w:rsidRDefault="003716EE" w:rsidP="003716EE">
      <w:pPr>
        <w:ind w:left="1134" w:hangingChars="567" w:hanging="1134"/>
        <w:jc w:val="both"/>
        <w:rPr>
          <w:rFonts w:eastAsia="맑은 고딕"/>
          <w:b/>
          <w:lang w:eastAsia="ko-KR"/>
        </w:rPr>
      </w:pPr>
      <w:r>
        <w:rPr>
          <w:rFonts w:eastAsia="맑은 고딕"/>
          <w:b/>
          <w:lang w:eastAsia="ko-KR"/>
        </w:rPr>
        <w:t>Proposal 2</w:t>
      </w:r>
      <w:r w:rsidRPr="00D27CFD">
        <w:rPr>
          <w:rFonts w:eastAsia="맑은 고딕"/>
          <w:b/>
          <w:lang w:eastAsia="ko-KR"/>
        </w:rPr>
        <w:t xml:space="preserve">. </w:t>
      </w:r>
      <w:r>
        <w:rPr>
          <w:rFonts w:eastAsia="맑은 고딕"/>
          <w:b/>
          <w:lang w:eastAsia="ko-KR"/>
        </w:rPr>
        <w:t>M</w:t>
      </w:r>
      <w:r w:rsidRPr="00D27CFD">
        <w:rPr>
          <w:rFonts w:eastAsia="맑은 고딕"/>
          <w:b/>
          <w:lang w:eastAsia="ko-KR"/>
        </w:rPr>
        <w:t>ultiple-to-one mapping between G-RNTI and MBS session</w:t>
      </w:r>
      <w:r>
        <w:rPr>
          <w:rFonts w:eastAsia="맑은 고딕"/>
          <w:b/>
          <w:lang w:eastAsia="ko-KR"/>
        </w:rPr>
        <w:t xml:space="preserve"> is supported and</w:t>
      </w:r>
      <w:r w:rsidRPr="00D27CFD">
        <w:rPr>
          <w:rFonts w:eastAsia="맑은 고딕"/>
          <w:b/>
          <w:lang w:eastAsia="ko-KR"/>
        </w:rPr>
        <w:t xml:space="preserve"> a G-RNTI </w:t>
      </w:r>
      <w:r>
        <w:rPr>
          <w:rFonts w:eastAsia="맑은 고딕"/>
          <w:b/>
          <w:lang w:eastAsia="ko-KR"/>
        </w:rPr>
        <w:t>is</w:t>
      </w:r>
      <w:r w:rsidRPr="00D27CFD">
        <w:rPr>
          <w:rFonts w:eastAsia="맑은 고딕"/>
          <w:b/>
          <w:lang w:eastAsia="ko-KR"/>
        </w:rPr>
        <w:t xml:space="preserve"> allowed to be mapped to one or more than one MRBs.</w:t>
      </w:r>
    </w:p>
    <w:p w:rsidR="00991F7A" w:rsidRPr="00D27CFD" w:rsidRDefault="00991F7A" w:rsidP="00D27CFD">
      <w:pPr>
        <w:ind w:left="1134" w:hangingChars="567" w:hanging="1134"/>
        <w:jc w:val="both"/>
        <w:rPr>
          <w:rFonts w:eastAsia="맑은 고딕"/>
          <w:b/>
          <w:lang w:eastAsia="ko-KR"/>
        </w:rPr>
      </w:pPr>
      <w:r w:rsidRPr="00D27CFD">
        <w:rPr>
          <w:rFonts w:eastAsia="맑은 고딕" w:hint="eastAsia"/>
          <w:b/>
          <w:lang w:eastAsia="ko-KR"/>
        </w:rPr>
        <w:t xml:space="preserve">Proposal </w:t>
      </w:r>
      <w:r w:rsidR="00E1688C">
        <w:rPr>
          <w:rFonts w:eastAsia="맑은 고딕"/>
          <w:b/>
          <w:lang w:eastAsia="ko-KR"/>
        </w:rPr>
        <w:t>3</w:t>
      </w:r>
      <w:r w:rsidRPr="00D27CFD">
        <w:rPr>
          <w:rFonts w:eastAsia="맑은 고딕" w:hint="eastAsia"/>
          <w:b/>
          <w:lang w:eastAsia="ko-KR"/>
        </w:rPr>
        <w:t>.</w:t>
      </w:r>
      <w:r w:rsidR="00D27CFD" w:rsidRPr="00D27CFD">
        <w:rPr>
          <w:rFonts w:eastAsia="맑은 고딕"/>
          <w:b/>
          <w:lang w:eastAsia="ko-KR"/>
        </w:rPr>
        <w:t xml:space="preserve"> </w:t>
      </w:r>
      <w:r w:rsidRPr="00D27CFD">
        <w:rPr>
          <w:rFonts w:eastAsia="맑은 고딕"/>
          <w:b/>
          <w:lang w:eastAsia="ko-KR"/>
        </w:rPr>
        <w:t>DRX can be configured for each G-RNTI to control the PDCCH moni</w:t>
      </w:r>
      <w:r w:rsidR="00D27CFD" w:rsidRPr="00D27CFD">
        <w:rPr>
          <w:rFonts w:eastAsia="맑은 고딕"/>
          <w:b/>
          <w:lang w:eastAsia="ko-KR"/>
        </w:rPr>
        <w:t xml:space="preserve">toring activity for the G-RNTI, </w:t>
      </w:r>
      <w:r w:rsidRPr="00D27CFD">
        <w:rPr>
          <w:rFonts w:eastAsia="맑은 고딕"/>
          <w:b/>
          <w:lang w:eastAsia="ko-KR"/>
        </w:rPr>
        <w:t>as in LTE SCPTM</w:t>
      </w:r>
      <w:r w:rsidRPr="00D27CFD">
        <w:rPr>
          <w:rFonts w:eastAsia="맑은 고딕" w:hint="eastAsia"/>
          <w:b/>
          <w:lang w:eastAsia="ko-KR"/>
        </w:rPr>
        <w:t>.</w:t>
      </w:r>
    </w:p>
    <w:p w:rsidR="00991F7A" w:rsidRPr="00B321FF" w:rsidRDefault="00991F7A" w:rsidP="004F08D0">
      <w:pPr>
        <w:rPr>
          <w:lang w:val="en-US" w:eastAsia="ko-KR"/>
        </w:rPr>
      </w:pPr>
    </w:p>
    <w:p w:rsidR="006845FC" w:rsidRDefault="006845FC" w:rsidP="006845FC">
      <w:pPr>
        <w:pStyle w:val="1"/>
        <w:rPr>
          <w:lang w:val="en-US"/>
        </w:rPr>
      </w:pPr>
      <w:r>
        <w:rPr>
          <w:lang w:val="en-US"/>
        </w:rPr>
        <w:t>4.</w:t>
      </w:r>
      <w:r>
        <w:rPr>
          <w:lang w:val="en-US"/>
        </w:rPr>
        <w:tab/>
      </w:r>
      <w:r w:rsidRPr="006845FC">
        <w:rPr>
          <w:lang w:val="en-US"/>
        </w:rPr>
        <w:t>References</w:t>
      </w:r>
    </w:p>
    <w:p w:rsidR="001735FF" w:rsidRDefault="001735FF" w:rsidP="00273362">
      <w:pPr>
        <w:rPr>
          <w:lang w:val="en-US" w:eastAsia="ko-KR"/>
        </w:rPr>
      </w:pPr>
      <w:r>
        <w:rPr>
          <w:rFonts w:hint="eastAsia"/>
          <w:lang w:val="en-US" w:eastAsia="ko-KR"/>
        </w:rPr>
        <w:t xml:space="preserve">[1] </w:t>
      </w:r>
      <w:r w:rsidR="001074B5">
        <w:rPr>
          <w:lang w:val="en-US" w:eastAsia="ko-KR"/>
        </w:rPr>
        <w:t>R2-2104494</w:t>
      </w:r>
      <w:r>
        <w:rPr>
          <w:lang w:val="en-US" w:eastAsia="ko-KR"/>
        </w:rPr>
        <w:t xml:space="preserve">, </w:t>
      </w:r>
      <w:r w:rsidR="001074B5" w:rsidRPr="001074B5">
        <w:rPr>
          <w:lang w:val="en-US" w:eastAsia="ko-KR"/>
        </w:rPr>
        <w:t>Updated summary for MBS Group Scheduling</w:t>
      </w:r>
      <w:r>
        <w:rPr>
          <w:lang w:val="en-US" w:eastAsia="ko-KR"/>
        </w:rPr>
        <w:t>, vivo</w:t>
      </w:r>
    </w:p>
    <w:p w:rsidR="0003531B" w:rsidRDefault="0003531B" w:rsidP="00273362">
      <w:pPr>
        <w:rPr>
          <w:lang w:val="en-US" w:eastAsia="ko-KR"/>
        </w:rPr>
      </w:pPr>
      <w:r>
        <w:rPr>
          <w:lang w:val="en-US" w:eastAsia="ko-KR"/>
        </w:rPr>
        <w:t xml:space="preserve">[2] </w:t>
      </w:r>
      <w:r w:rsidRPr="0003531B">
        <w:rPr>
          <w:lang w:val="en-US" w:eastAsia="ko-KR"/>
        </w:rPr>
        <w:t>R2-2103525</w:t>
      </w:r>
      <w:r>
        <w:rPr>
          <w:lang w:val="en-US" w:eastAsia="ko-KR"/>
        </w:rPr>
        <w:t xml:space="preserve">, </w:t>
      </w:r>
      <w:r w:rsidRPr="0003531B">
        <w:rPr>
          <w:lang w:val="en-US" w:eastAsia="ko-KR"/>
        </w:rPr>
        <w:t>RAN2 aspects of group scheduling</w:t>
      </w:r>
      <w:r>
        <w:rPr>
          <w:lang w:val="en-US" w:eastAsia="ko-KR"/>
        </w:rPr>
        <w:t xml:space="preserve">, </w:t>
      </w:r>
      <w:r w:rsidRPr="0003531B">
        <w:rPr>
          <w:lang w:val="en-US" w:eastAsia="ko-KR"/>
        </w:rPr>
        <w:t xml:space="preserve">Huawei, CBN, </w:t>
      </w:r>
      <w:proofErr w:type="spellStart"/>
      <w:r w:rsidRPr="0003531B">
        <w:rPr>
          <w:lang w:val="en-US" w:eastAsia="ko-KR"/>
        </w:rPr>
        <w:t>HiSilicon</w:t>
      </w:r>
      <w:proofErr w:type="spellEnd"/>
    </w:p>
    <w:p w:rsidR="0003531B" w:rsidRDefault="0003531B" w:rsidP="00273362">
      <w:pPr>
        <w:rPr>
          <w:lang w:val="en-US" w:eastAsia="ko-KR"/>
        </w:rPr>
      </w:pPr>
      <w:r>
        <w:rPr>
          <w:lang w:val="en-US" w:eastAsia="ko-KR"/>
        </w:rPr>
        <w:t xml:space="preserve">[3] </w:t>
      </w:r>
      <w:r w:rsidRPr="0003531B">
        <w:rPr>
          <w:lang w:val="en-US" w:eastAsia="ko-KR"/>
        </w:rPr>
        <w:t>R2-2104162</w:t>
      </w:r>
      <w:r>
        <w:rPr>
          <w:lang w:val="en-US" w:eastAsia="ko-KR"/>
        </w:rPr>
        <w:t xml:space="preserve">, </w:t>
      </w:r>
      <w:r w:rsidRPr="0003531B">
        <w:rPr>
          <w:lang w:val="en-US" w:eastAsia="ko-KR"/>
        </w:rPr>
        <w:t>Discussion on RAN2 aspects of group scheduling</w:t>
      </w:r>
      <w:r>
        <w:rPr>
          <w:lang w:val="en-US" w:eastAsia="ko-KR"/>
        </w:rPr>
        <w:t xml:space="preserve">, </w:t>
      </w:r>
      <w:r w:rsidRPr="0003531B">
        <w:rPr>
          <w:lang w:val="en-US" w:eastAsia="ko-KR"/>
        </w:rPr>
        <w:t>LG Electronics Inc.</w:t>
      </w:r>
    </w:p>
    <w:p w:rsidR="00412142" w:rsidRPr="00D71CF7" w:rsidRDefault="00412142" w:rsidP="00412142">
      <w:pPr>
        <w:rPr>
          <w:lang w:val="en-US" w:eastAsia="ko-KR"/>
        </w:rPr>
      </w:pPr>
      <w:r>
        <w:rPr>
          <w:rFonts w:hint="eastAsia"/>
          <w:lang w:val="en-US" w:eastAsia="ko-KR"/>
        </w:rPr>
        <w:t>[</w:t>
      </w:r>
      <w:r w:rsidR="0003531B">
        <w:rPr>
          <w:lang w:val="en-US" w:eastAsia="ko-KR"/>
        </w:rPr>
        <w:t>4</w:t>
      </w:r>
      <w:r>
        <w:rPr>
          <w:rFonts w:hint="eastAsia"/>
          <w:lang w:val="en-US" w:eastAsia="ko-KR"/>
        </w:rPr>
        <w:t xml:space="preserve">] </w:t>
      </w:r>
      <w:r w:rsidRPr="00697110">
        <w:rPr>
          <w:lang w:val="en-US" w:eastAsia="ko-KR"/>
        </w:rPr>
        <w:t>R3-205901</w:t>
      </w:r>
      <w:r>
        <w:rPr>
          <w:lang w:val="en-US" w:eastAsia="ko-KR"/>
        </w:rPr>
        <w:t xml:space="preserve">, </w:t>
      </w:r>
      <w:r w:rsidRPr="00697110">
        <w:rPr>
          <w:lang w:val="en-US" w:eastAsia="ko-KR"/>
        </w:rPr>
        <w:t>Report of 3GPP TSG RAN meeting #109-e</w:t>
      </w:r>
    </w:p>
    <w:p w:rsidR="001735FF" w:rsidRDefault="00A5321C" w:rsidP="00273362">
      <w:pPr>
        <w:rPr>
          <w:lang w:val="en-US" w:eastAsia="ko-KR"/>
        </w:rPr>
      </w:pPr>
      <w:r>
        <w:rPr>
          <w:rFonts w:hint="eastAsia"/>
          <w:lang w:val="en-US" w:eastAsia="ko-KR"/>
        </w:rPr>
        <w:t>[</w:t>
      </w:r>
      <w:r w:rsidR="0003531B">
        <w:rPr>
          <w:lang w:val="en-US" w:eastAsia="ko-KR"/>
        </w:rPr>
        <w:t>5</w:t>
      </w:r>
      <w:r>
        <w:rPr>
          <w:rFonts w:hint="eastAsia"/>
          <w:lang w:val="en-US" w:eastAsia="ko-KR"/>
        </w:rPr>
        <w:t>]</w:t>
      </w:r>
      <w:r>
        <w:rPr>
          <w:lang w:val="en-US" w:eastAsia="ko-KR"/>
        </w:rPr>
        <w:t xml:space="preserve"> </w:t>
      </w:r>
      <w:r w:rsidRPr="00A5321C">
        <w:rPr>
          <w:lang w:val="en-US" w:eastAsia="ko-KR"/>
        </w:rPr>
        <w:t>R2-2100001</w:t>
      </w:r>
      <w:r>
        <w:rPr>
          <w:lang w:val="en-US" w:eastAsia="ko-KR"/>
        </w:rPr>
        <w:t xml:space="preserve">, </w:t>
      </w:r>
      <w:r w:rsidRPr="00A5321C">
        <w:rPr>
          <w:lang w:val="en-US" w:eastAsia="ko-KR"/>
        </w:rPr>
        <w:t>RAN2#112-e Meeting Report</w:t>
      </w:r>
    </w:p>
    <w:p w:rsidR="00A5321C" w:rsidRDefault="0003531B" w:rsidP="00273362">
      <w:pPr>
        <w:rPr>
          <w:lang w:val="en-US" w:eastAsia="ko-KR"/>
        </w:rPr>
      </w:pPr>
      <w:r>
        <w:rPr>
          <w:rFonts w:hint="eastAsia"/>
          <w:lang w:val="en-US" w:eastAsia="ko-KR"/>
        </w:rPr>
        <w:t>[6</w:t>
      </w:r>
      <w:r w:rsidR="00773003">
        <w:rPr>
          <w:rFonts w:hint="eastAsia"/>
          <w:lang w:val="en-US" w:eastAsia="ko-KR"/>
        </w:rPr>
        <w:t>]</w:t>
      </w:r>
      <w:r w:rsidR="00773003">
        <w:rPr>
          <w:lang w:val="en-US" w:eastAsia="ko-KR"/>
        </w:rPr>
        <w:t xml:space="preserve"> 3GPP TS 38.300, v16.5.0, “</w:t>
      </w:r>
      <w:r w:rsidR="00773003" w:rsidRPr="00773003">
        <w:rPr>
          <w:lang w:val="en-US" w:eastAsia="ko-KR"/>
        </w:rPr>
        <w:t>NR and NG-RAN Overall Description</w:t>
      </w:r>
      <w:r w:rsidR="00773003">
        <w:rPr>
          <w:lang w:val="en-US" w:eastAsia="ko-KR"/>
        </w:rPr>
        <w:t>; Stage 2 (Release 16)”</w:t>
      </w:r>
    </w:p>
    <w:p w:rsidR="00773003" w:rsidRDefault="0003531B" w:rsidP="00273362">
      <w:pPr>
        <w:rPr>
          <w:lang w:val="en-US" w:eastAsia="ko-KR"/>
        </w:rPr>
      </w:pPr>
      <w:r>
        <w:rPr>
          <w:rFonts w:hint="eastAsia"/>
          <w:lang w:val="en-US" w:eastAsia="ko-KR"/>
        </w:rPr>
        <w:t>[7</w:t>
      </w:r>
      <w:r w:rsidR="00773003">
        <w:rPr>
          <w:rFonts w:hint="eastAsia"/>
          <w:lang w:val="en-US" w:eastAsia="ko-KR"/>
        </w:rPr>
        <w:t>]</w:t>
      </w:r>
      <w:r w:rsidR="00773003">
        <w:rPr>
          <w:lang w:val="en-US" w:eastAsia="ko-KR"/>
        </w:rPr>
        <w:t xml:space="preserve"> 3GPP TS 38.331, v16.3.</w:t>
      </w:r>
      <w:r w:rsidR="00D27CF7">
        <w:rPr>
          <w:lang w:val="en-US" w:eastAsia="ko-KR"/>
        </w:rPr>
        <w:t>1</w:t>
      </w:r>
      <w:r w:rsidR="00773003">
        <w:rPr>
          <w:lang w:val="en-US" w:eastAsia="ko-KR"/>
        </w:rPr>
        <w:t>, “</w:t>
      </w:r>
      <w:r w:rsidR="00D27CF7" w:rsidRPr="00D27CF7">
        <w:rPr>
          <w:lang w:val="en-US" w:eastAsia="ko-KR"/>
        </w:rPr>
        <w:t>Radio Resource Control (RRC) protocol specification</w:t>
      </w:r>
      <w:r w:rsidR="00773003">
        <w:rPr>
          <w:lang w:val="en-US" w:eastAsia="ko-KR"/>
        </w:rPr>
        <w:t xml:space="preserve"> (Release 16)”</w:t>
      </w:r>
    </w:p>
    <w:p w:rsidR="00DE2352" w:rsidRDefault="00C33D8F" w:rsidP="00273362">
      <w:pPr>
        <w:rPr>
          <w:lang w:val="en-US" w:eastAsia="ko-KR"/>
        </w:rPr>
      </w:pPr>
      <w:r>
        <w:rPr>
          <w:lang w:val="en-US" w:eastAsia="ko-KR"/>
        </w:rPr>
        <w:t>[8</w:t>
      </w:r>
      <w:r w:rsidR="00DE2352">
        <w:rPr>
          <w:lang w:val="en-US" w:eastAsia="ko-KR"/>
        </w:rPr>
        <w:t xml:space="preserve">] </w:t>
      </w:r>
      <w:r w:rsidR="009749DC" w:rsidRPr="009749DC">
        <w:rPr>
          <w:lang w:val="en-US" w:eastAsia="ko-KR"/>
        </w:rPr>
        <w:t>R1-2102281</w:t>
      </w:r>
      <w:r w:rsidR="009749DC">
        <w:rPr>
          <w:lang w:val="en-US" w:eastAsia="ko-KR"/>
        </w:rPr>
        <w:t xml:space="preserve">, </w:t>
      </w:r>
      <w:r w:rsidR="009749DC" w:rsidRPr="009749DC">
        <w:rPr>
          <w:lang w:val="en-US" w:eastAsia="ko-KR"/>
        </w:rPr>
        <w:t>Report of RAN1#104-e meeting</w:t>
      </w:r>
    </w:p>
    <w:p w:rsidR="00DE2352" w:rsidRDefault="00C33D8F" w:rsidP="00273362">
      <w:pPr>
        <w:rPr>
          <w:lang w:val="en-US" w:eastAsia="ko-KR"/>
        </w:rPr>
      </w:pPr>
      <w:r>
        <w:rPr>
          <w:lang w:val="en-US" w:eastAsia="ko-KR"/>
        </w:rPr>
        <w:t>[9</w:t>
      </w:r>
      <w:r w:rsidR="00DE2352">
        <w:rPr>
          <w:lang w:val="en-US" w:eastAsia="ko-KR"/>
        </w:rPr>
        <w:t xml:space="preserve">] </w:t>
      </w:r>
      <w:r w:rsidR="002A033C" w:rsidRPr="002A033C">
        <w:rPr>
          <w:lang w:val="en-US" w:eastAsia="ko-KR"/>
        </w:rPr>
        <w:t>RP-210566</w:t>
      </w:r>
      <w:r w:rsidR="002A033C">
        <w:rPr>
          <w:lang w:val="en-US" w:eastAsia="ko-KR"/>
        </w:rPr>
        <w:t xml:space="preserve">, </w:t>
      </w:r>
      <w:r w:rsidR="002A033C" w:rsidRPr="002A033C">
        <w:rPr>
          <w:lang w:val="en-US" w:eastAsia="ko-KR"/>
        </w:rPr>
        <w:t>Status report for WI: Revised WI on NR Multicast and Broadcast Services</w:t>
      </w:r>
    </w:p>
    <w:p w:rsidR="00773003" w:rsidRDefault="002A033C" w:rsidP="00273362">
      <w:pPr>
        <w:rPr>
          <w:lang w:val="en-US" w:eastAsia="ko-KR"/>
        </w:rPr>
      </w:pPr>
      <w:r>
        <w:rPr>
          <w:rFonts w:hint="eastAsia"/>
          <w:lang w:val="en-US" w:eastAsia="ko-KR"/>
        </w:rPr>
        <w:t>[</w:t>
      </w:r>
      <w:r w:rsidR="00B648D6">
        <w:rPr>
          <w:lang w:val="en-US" w:eastAsia="ko-KR"/>
        </w:rPr>
        <w:t>10</w:t>
      </w:r>
      <w:r>
        <w:rPr>
          <w:rFonts w:hint="eastAsia"/>
          <w:lang w:val="en-US" w:eastAsia="ko-KR"/>
        </w:rPr>
        <w:t>]</w:t>
      </w:r>
      <w:r>
        <w:rPr>
          <w:lang w:val="en-US" w:eastAsia="ko-KR"/>
        </w:rPr>
        <w:t xml:space="preserve"> R2-2010411, </w:t>
      </w:r>
      <w:r w:rsidRPr="0075135E">
        <w:rPr>
          <w:lang w:val="en-US" w:eastAsia="ko-KR"/>
        </w:rPr>
        <w:t>Discussion on user-plane channel structure for MBS</w:t>
      </w:r>
      <w:r>
        <w:rPr>
          <w:lang w:val="en-US" w:eastAsia="ko-KR"/>
        </w:rPr>
        <w:t xml:space="preserve">, </w:t>
      </w:r>
      <w:r w:rsidRPr="0075135E">
        <w:rPr>
          <w:lang w:val="en-US" w:eastAsia="ko-KR"/>
        </w:rPr>
        <w:t>LG Electronics Inc.</w:t>
      </w:r>
    </w:p>
    <w:p w:rsidR="00A84FDF" w:rsidRDefault="00B648D6" w:rsidP="006829E4">
      <w:pPr>
        <w:rPr>
          <w:lang w:val="en-US" w:eastAsia="ko-KR"/>
        </w:rPr>
      </w:pPr>
      <w:r>
        <w:rPr>
          <w:lang w:val="en-US" w:eastAsia="ko-KR"/>
        </w:rPr>
        <w:t>[11</w:t>
      </w:r>
      <w:r w:rsidR="002A033C">
        <w:rPr>
          <w:lang w:val="en-US" w:eastAsia="ko-KR"/>
        </w:rPr>
        <w:t xml:space="preserve">] </w:t>
      </w:r>
      <w:r w:rsidR="00677FF6" w:rsidRPr="00677FF6">
        <w:rPr>
          <w:lang w:val="en-US" w:eastAsia="ko-KR"/>
        </w:rPr>
        <w:t>R2-2101860</w:t>
      </w:r>
      <w:r w:rsidR="00677FF6">
        <w:rPr>
          <w:lang w:val="en-US" w:eastAsia="ko-KR"/>
        </w:rPr>
        <w:t xml:space="preserve">, </w:t>
      </w:r>
      <w:r w:rsidR="00677FF6" w:rsidRPr="00677FF6">
        <w:rPr>
          <w:lang w:val="en-US" w:eastAsia="ko-KR"/>
        </w:rPr>
        <w:t>Discussion on overall architecture of MBS traffic delivery</w:t>
      </w:r>
      <w:r w:rsidR="00677FF6">
        <w:rPr>
          <w:lang w:val="en-US" w:eastAsia="ko-KR"/>
        </w:rPr>
        <w:t xml:space="preserve">, </w:t>
      </w:r>
      <w:r w:rsidR="00677FF6" w:rsidRPr="00677FF6">
        <w:rPr>
          <w:lang w:val="en-US" w:eastAsia="ko-KR"/>
        </w:rPr>
        <w:t>LG Electronics Inc.</w:t>
      </w:r>
    </w:p>
    <w:sectPr w:rsidR="00A84FDF">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78A" w:rsidRDefault="0049378A">
      <w:pPr>
        <w:spacing w:after="0" w:line="240" w:lineRule="auto"/>
      </w:pPr>
      <w:r>
        <w:separator/>
      </w:r>
    </w:p>
  </w:endnote>
  <w:endnote w:type="continuationSeparator" w:id="0">
    <w:p w:rsidR="0049378A" w:rsidRDefault="00493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369F4">
      <w:rPr>
        <w:rStyle w:val="a9"/>
        <w:noProof/>
      </w:rPr>
      <w:t>2</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78A" w:rsidRDefault="0049378A">
      <w:pPr>
        <w:spacing w:after="0" w:line="240" w:lineRule="auto"/>
      </w:pPr>
      <w:r>
        <w:separator/>
      </w:r>
    </w:p>
  </w:footnote>
  <w:footnote w:type="continuationSeparator" w:id="0">
    <w:p w:rsidR="0049378A" w:rsidRDefault="004937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10"/>
  </w:num>
  <w:num w:numId="3">
    <w:abstractNumId w:val="5"/>
  </w:num>
  <w:num w:numId="4">
    <w:abstractNumId w:val="6"/>
  </w:num>
  <w:num w:numId="5">
    <w:abstractNumId w:val="8"/>
  </w:num>
  <w:num w:numId="6">
    <w:abstractNumId w:val="7"/>
  </w:num>
  <w:num w:numId="7">
    <w:abstractNumId w:val="3"/>
  </w:num>
  <w:num w:numId="8">
    <w:abstractNumId w:val="11"/>
  </w:num>
  <w:num w:numId="9">
    <w:abstractNumId w:val="13"/>
  </w:num>
  <w:num w:numId="10">
    <w:abstractNumId w:val="2"/>
  </w:num>
  <w:num w:numId="11">
    <w:abstractNumId w:val="4"/>
  </w:num>
  <w:num w:numId="12">
    <w:abstractNumId w:val="0"/>
  </w:num>
  <w:num w:numId="13">
    <w:abstractNumId w:val="14"/>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22A81"/>
    <w:rsid w:val="0003014E"/>
    <w:rsid w:val="0003531B"/>
    <w:rsid w:val="0006254F"/>
    <w:rsid w:val="000627E3"/>
    <w:rsid w:val="00077AB4"/>
    <w:rsid w:val="0008387C"/>
    <w:rsid w:val="00087870"/>
    <w:rsid w:val="000935DE"/>
    <w:rsid w:val="000965B7"/>
    <w:rsid w:val="000A181B"/>
    <w:rsid w:val="000A4FDC"/>
    <w:rsid w:val="000B0EEE"/>
    <w:rsid w:val="000D4C37"/>
    <w:rsid w:val="000D6054"/>
    <w:rsid w:val="000E0FCF"/>
    <w:rsid w:val="000E3A62"/>
    <w:rsid w:val="000F4717"/>
    <w:rsid w:val="001074B5"/>
    <w:rsid w:val="00121D71"/>
    <w:rsid w:val="0012263E"/>
    <w:rsid w:val="00125750"/>
    <w:rsid w:val="0014169C"/>
    <w:rsid w:val="001735FF"/>
    <w:rsid w:val="00173CA4"/>
    <w:rsid w:val="001750BD"/>
    <w:rsid w:val="00180550"/>
    <w:rsid w:val="00185915"/>
    <w:rsid w:val="00191703"/>
    <w:rsid w:val="00192BC6"/>
    <w:rsid w:val="00193427"/>
    <w:rsid w:val="001B5260"/>
    <w:rsid w:val="001C0E51"/>
    <w:rsid w:val="001C0EBD"/>
    <w:rsid w:val="001C5288"/>
    <w:rsid w:val="001D0909"/>
    <w:rsid w:val="001E583C"/>
    <w:rsid w:val="001E5C49"/>
    <w:rsid w:val="001F174F"/>
    <w:rsid w:val="002006F0"/>
    <w:rsid w:val="00204CE9"/>
    <w:rsid w:val="0020679F"/>
    <w:rsid w:val="00207F9A"/>
    <w:rsid w:val="00214068"/>
    <w:rsid w:val="00215CB0"/>
    <w:rsid w:val="00217C95"/>
    <w:rsid w:val="002269BD"/>
    <w:rsid w:val="002417BF"/>
    <w:rsid w:val="00245A7C"/>
    <w:rsid w:val="0025357A"/>
    <w:rsid w:val="002648C2"/>
    <w:rsid w:val="0027145D"/>
    <w:rsid w:val="00273362"/>
    <w:rsid w:val="00273402"/>
    <w:rsid w:val="0027621A"/>
    <w:rsid w:val="002848E2"/>
    <w:rsid w:val="002905DA"/>
    <w:rsid w:val="002936FA"/>
    <w:rsid w:val="00295B65"/>
    <w:rsid w:val="0029698E"/>
    <w:rsid w:val="002A033C"/>
    <w:rsid w:val="002A0A4E"/>
    <w:rsid w:val="002A6C35"/>
    <w:rsid w:val="002B1597"/>
    <w:rsid w:val="002B760B"/>
    <w:rsid w:val="002C2866"/>
    <w:rsid w:val="002D5E3D"/>
    <w:rsid w:val="002D6535"/>
    <w:rsid w:val="002E4CBA"/>
    <w:rsid w:val="002E4CE1"/>
    <w:rsid w:val="002E6047"/>
    <w:rsid w:val="002E660A"/>
    <w:rsid w:val="002F4A1D"/>
    <w:rsid w:val="002F67F2"/>
    <w:rsid w:val="00301399"/>
    <w:rsid w:val="00310580"/>
    <w:rsid w:val="003160A7"/>
    <w:rsid w:val="00334C88"/>
    <w:rsid w:val="003451BD"/>
    <w:rsid w:val="00354473"/>
    <w:rsid w:val="00356332"/>
    <w:rsid w:val="003610C5"/>
    <w:rsid w:val="0036150F"/>
    <w:rsid w:val="003716EE"/>
    <w:rsid w:val="0038049F"/>
    <w:rsid w:val="00380BFA"/>
    <w:rsid w:val="00382FDC"/>
    <w:rsid w:val="003A2A27"/>
    <w:rsid w:val="003C0BF4"/>
    <w:rsid w:val="003D07A3"/>
    <w:rsid w:val="003D356D"/>
    <w:rsid w:val="003E3B3F"/>
    <w:rsid w:val="003F7883"/>
    <w:rsid w:val="00412142"/>
    <w:rsid w:val="00414C60"/>
    <w:rsid w:val="004178D5"/>
    <w:rsid w:val="00417BBE"/>
    <w:rsid w:val="00435B04"/>
    <w:rsid w:val="00436127"/>
    <w:rsid w:val="00441B39"/>
    <w:rsid w:val="00474268"/>
    <w:rsid w:val="004875A6"/>
    <w:rsid w:val="004922E9"/>
    <w:rsid w:val="0049378A"/>
    <w:rsid w:val="004C7D7F"/>
    <w:rsid w:val="004D08B3"/>
    <w:rsid w:val="004F08D0"/>
    <w:rsid w:val="005008D2"/>
    <w:rsid w:val="00515770"/>
    <w:rsid w:val="0051760D"/>
    <w:rsid w:val="00526157"/>
    <w:rsid w:val="00552796"/>
    <w:rsid w:val="005636C1"/>
    <w:rsid w:val="005670E2"/>
    <w:rsid w:val="00572BB1"/>
    <w:rsid w:val="00574307"/>
    <w:rsid w:val="00575528"/>
    <w:rsid w:val="00586FB8"/>
    <w:rsid w:val="0059197B"/>
    <w:rsid w:val="005A1100"/>
    <w:rsid w:val="005A4CC2"/>
    <w:rsid w:val="005A703A"/>
    <w:rsid w:val="005B3B46"/>
    <w:rsid w:val="005E79E8"/>
    <w:rsid w:val="005F789A"/>
    <w:rsid w:val="006015AC"/>
    <w:rsid w:val="00611BB6"/>
    <w:rsid w:val="00613F29"/>
    <w:rsid w:val="00615A62"/>
    <w:rsid w:val="00617A06"/>
    <w:rsid w:val="00621104"/>
    <w:rsid w:val="006224E7"/>
    <w:rsid w:val="00637800"/>
    <w:rsid w:val="00641286"/>
    <w:rsid w:val="0064129C"/>
    <w:rsid w:val="006464D8"/>
    <w:rsid w:val="00650F4C"/>
    <w:rsid w:val="00656E5D"/>
    <w:rsid w:val="00677FF6"/>
    <w:rsid w:val="00682986"/>
    <w:rsid w:val="006829E4"/>
    <w:rsid w:val="00684104"/>
    <w:rsid w:val="006845FC"/>
    <w:rsid w:val="006935FE"/>
    <w:rsid w:val="00696843"/>
    <w:rsid w:val="00697110"/>
    <w:rsid w:val="006A048A"/>
    <w:rsid w:val="006A5666"/>
    <w:rsid w:val="006B70E6"/>
    <w:rsid w:val="006B79C5"/>
    <w:rsid w:val="006C4B8A"/>
    <w:rsid w:val="006D1831"/>
    <w:rsid w:val="006E2F56"/>
    <w:rsid w:val="006E3CAD"/>
    <w:rsid w:val="006F6A09"/>
    <w:rsid w:val="007014C5"/>
    <w:rsid w:val="007123BB"/>
    <w:rsid w:val="00731615"/>
    <w:rsid w:val="0073192B"/>
    <w:rsid w:val="00741B01"/>
    <w:rsid w:val="00742AEC"/>
    <w:rsid w:val="0075135E"/>
    <w:rsid w:val="007570D7"/>
    <w:rsid w:val="00762980"/>
    <w:rsid w:val="00762BF9"/>
    <w:rsid w:val="0076633A"/>
    <w:rsid w:val="00773003"/>
    <w:rsid w:val="00777245"/>
    <w:rsid w:val="00777379"/>
    <w:rsid w:val="00794C77"/>
    <w:rsid w:val="00794D38"/>
    <w:rsid w:val="007A1262"/>
    <w:rsid w:val="007C1B7B"/>
    <w:rsid w:val="007C7192"/>
    <w:rsid w:val="007D14AF"/>
    <w:rsid w:val="007D2DBB"/>
    <w:rsid w:val="007D4B81"/>
    <w:rsid w:val="007E6BF6"/>
    <w:rsid w:val="007F024C"/>
    <w:rsid w:val="007F37AC"/>
    <w:rsid w:val="007F43E6"/>
    <w:rsid w:val="0081205B"/>
    <w:rsid w:val="0081579A"/>
    <w:rsid w:val="008178AE"/>
    <w:rsid w:val="008369F4"/>
    <w:rsid w:val="00837B99"/>
    <w:rsid w:val="00842872"/>
    <w:rsid w:val="0085298D"/>
    <w:rsid w:val="00856A8D"/>
    <w:rsid w:val="00872B5A"/>
    <w:rsid w:val="00874897"/>
    <w:rsid w:val="00876941"/>
    <w:rsid w:val="0088264C"/>
    <w:rsid w:val="0088574E"/>
    <w:rsid w:val="00895C23"/>
    <w:rsid w:val="008B3419"/>
    <w:rsid w:val="008B51F4"/>
    <w:rsid w:val="008B5B13"/>
    <w:rsid w:val="008C6E28"/>
    <w:rsid w:val="008D1717"/>
    <w:rsid w:val="008E2966"/>
    <w:rsid w:val="008F55F7"/>
    <w:rsid w:val="008F5641"/>
    <w:rsid w:val="008F5A80"/>
    <w:rsid w:val="008F6E27"/>
    <w:rsid w:val="00904540"/>
    <w:rsid w:val="009071E8"/>
    <w:rsid w:val="00913B0E"/>
    <w:rsid w:val="00916B21"/>
    <w:rsid w:val="0091791D"/>
    <w:rsid w:val="0092703A"/>
    <w:rsid w:val="00943FA5"/>
    <w:rsid w:val="0094589C"/>
    <w:rsid w:val="00947009"/>
    <w:rsid w:val="009628C5"/>
    <w:rsid w:val="00967300"/>
    <w:rsid w:val="009749DC"/>
    <w:rsid w:val="00976900"/>
    <w:rsid w:val="0098465D"/>
    <w:rsid w:val="00987D8D"/>
    <w:rsid w:val="00991BF4"/>
    <w:rsid w:val="00991F7A"/>
    <w:rsid w:val="00992BE6"/>
    <w:rsid w:val="009A6ADB"/>
    <w:rsid w:val="009A6DAA"/>
    <w:rsid w:val="009B141C"/>
    <w:rsid w:val="009B360D"/>
    <w:rsid w:val="009B4456"/>
    <w:rsid w:val="009C2C41"/>
    <w:rsid w:val="009C451A"/>
    <w:rsid w:val="009D4890"/>
    <w:rsid w:val="009D5145"/>
    <w:rsid w:val="009E0ABB"/>
    <w:rsid w:val="009E5E13"/>
    <w:rsid w:val="009F1F2E"/>
    <w:rsid w:val="009F3EC0"/>
    <w:rsid w:val="00A035D7"/>
    <w:rsid w:val="00A102DE"/>
    <w:rsid w:val="00A328FA"/>
    <w:rsid w:val="00A40A5B"/>
    <w:rsid w:val="00A436BE"/>
    <w:rsid w:val="00A47DFA"/>
    <w:rsid w:val="00A5321C"/>
    <w:rsid w:val="00A56597"/>
    <w:rsid w:val="00A67C6C"/>
    <w:rsid w:val="00A838E1"/>
    <w:rsid w:val="00A84FDF"/>
    <w:rsid w:val="00A95CC5"/>
    <w:rsid w:val="00A97D05"/>
    <w:rsid w:val="00AA4C95"/>
    <w:rsid w:val="00AA7568"/>
    <w:rsid w:val="00AB18AF"/>
    <w:rsid w:val="00AC02A3"/>
    <w:rsid w:val="00AC1575"/>
    <w:rsid w:val="00AC5240"/>
    <w:rsid w:val="00AC602B"/>
    <w:rsid w:val="00AC7404"/>
    <w:rsid w:val="00AD6478"/>
    <w:rsid w:val="00AD75CD"/>
    <w:rsid w:val="00AE011B"/>
    <w:rsid w:val="00AE6D6B"/>
    <w:rsid w:val="00AE6D8C"/>
    <w:rsid w:val="00AF2836"/>
    <w:rsid w:val="00B004BF"/>
    <w:rsid w:val="00B0599F"/>
    <w:rsid w:val="00B05C9C"/>
    <w:rsid w:val="00B066B3"/>
    <w:rsid w:val="00B134E4"/>
    <w:rsid w:val="00B23A44"/>
    <w:rsid w:val="00B245BD"/>
    <w:rsid w:val="00B254DC"/>
    <w:rsid w:val="00B26E07"/>
    <w:rsid w:val="00B321FF"/>
    <w:rsid w:val="00B322B2"/>
    <w:rsid w:val="00B4394D"/>
    <w:rsid w:val="00B44907"/>
    <w:rsid w:val="00B527FA"/>
    <w:rsid w:val="00B53E17"/>
    <w:rsid w:val="00B6406D"/>
    <w:rsid w:val="00B648D6"/>
    <w:rsid w:val="00B66BFA"/>
    <w:rsid w:val="00B67F87"/>
    <w:rsid w:val="00B963FE"/>
    <w:rsid w:val="00B97FD6"/>
    <w:rsid w:val="00BA1B64"/>
    <w:rsid w:val="00BA5B6A"/>
    <w:rsid w:val="00BA5EB6"/>
    <w:rsid w:val="00BA72A3"/>
    <w:rsid w:val="00BB0496"/>
    <w:rsid w:val="00BB4474"/>
    <w:rsid w:val="00BC0D80"/>
    <w:rsid w:val="00BC12A8"/>
    <w:rsid w:val="00BC740C"/>
    <w:rsid w:val="00BD1A80"/>
    <w:rsid w:val="00BD4E8E"/>
    <w:rsid w:val="00BE244B"/>
    <w:rsid w:val="00BE2956"/>
    <w:rsid w:val="00BF62F3"/>
    <w:rsid w:val="00C00177"/>
    <w:rsid w:val="00C05269"/>
    <w:rsid w:val="00C230BF"/>
    <w:rsid w:val="00C2459E"/>
    <w:rsid w:val="00C31954"/>
    <w:rsid w:val="00C33D8F"/>
    <w:rsid w:val="00C33E3E"/>
    <w:rsid w:val="00C44E13"/>
    <w:rsid w:val="00C54991"/>
    <w:rsid w:val="00C70ACE"/>
    <w:rsid w:val="00C750CA"/>
    <w:rsid w:val="00C754A1"/>
    <w:rsid w:val="00C7676E"/>
    <w:rsid w:val="00C875BE"/>
    <w:rsid w:val="00C9257F"/>
    <w:rsid w:val="00C95299"/>
    <w:rsid w:val="00CA4139"/>
    <w:rsid w:val="00CA43B1"/>
    <w:rsid w:val="00CB104F"/>
    <w:rsid w:val="00CC61CB"/>
    <w:rsid w:val="00CD7AF5"/>
    <w:rsid w:val="00D0288E"/>
    <w:rsid w:val="00D0672D"/>
    <w:rsid w:val="00D10530"/>
    <w:rsid w:val="00D10F29"/>
    <w:rsid w:val="00D26491"/>
    <w:rsid w:val="00D27CF7"/>
    <w:rsid w:val="00D27CFD"/>
    <w:rsid w:val="00D432AA"/>
    <w:rsid w:val="00D43E17"/>
    <w:rsid w:val="00D54B80"/>
    <w:rsid w:val="00D55CC6"/>
    <w:rsid w:val="00D56D07"/>
    <w:rsid w:val="00D60027"/>
    <w:rsid w:val="00D6393F"/>
    <w:rsid w:val="00D652B5"/>
    <w:rsid w:val="00D66C3C"/>
    <w:rsid w:val="00D71CF7"/>
    <w:rsid w:val="00D76BE4"/>
    <w:rsid w:val="00D91A5E"/>
    <w:rsid w:val="00D92FCF"/>
    <w:rsid w:val="00DA0F9A"/>
    <w:rsid w:val="00DD01B2"/>
    <w:rsid w:val="00DD3966"/>
    <w:rsid w:val="00DE2352"/>
    <w:rsid w:val="00DE76B5"/>
    <w:rsid w:val="00DF3E40"/>
    <w:rsid w:val="00DF69D4"/>
    <w:rsid w:val="00DF7019"/>
    <w:rsid w:val="00E00FDE"/>
    <w:rsid w:val="00E1528E"/>
    <w:rsid w:val="00E1688C"/>
    <w:rsid w:val="00E209DD"/>
    <w:rsid w:val="00E31699"/>
    <w:rsid w:val="00E34360"/>
    <w:rsid w:val="00E35CB0"/>
    <w:rsid w:val="00E428D0"/>
    <w:rsid w:val="00E44E3E"/>
    <w:rsid w:val="00E454FB"/>
    <w:rsid w:val="00E45C2A"/>
    <w:rsid w:val="00E54799"/>
    <w:rsid w:val="00E619BD"/>
    <w:rsid w:val="00E61B2B"/>
    <w:rsid w:val="00E76E27"/>
    <w:rsid w:val="00E908A2"/>
    <w:rsid w:val="00E93A0F"/>
    <w:rsid w:val="00E94EDC"/>
    <w:rsid w:val="00EA3C22"/>
    <w:rsid w:val="00EA4E90"/>
    <w:rsid w:val="00EB0722"/>
    <w:rsid w:val="00EB09E1"/>
    <w:rsid w:val="00EB5713"/>
    <w:rsid w:val="00EC0490"/>
    <w:rsid w:val="00EC106F"/>
    <w:rsid w:val="00EC1692"/>
    <w:rsid w:val="00EC1F6B"/>
    <w:rsid w:val="00ED397A"/>
    <w:rsid w:val="00EE38A1"/>
    <w:rsid w:val="00EF065E"/>
    <w:rsid w:val="00EF4BDF"/>
    <w:rsid w:val="00F06A45"/>
    <w:rsid w:val="00F07A8B"/>
    <w:rsid w:val="00F10419"/>
    <w:rsid w:val="00F1736F"/>
    <w:rsid w:val="00F2440D"/>
    <w:rsid w:val="00F25BA2"/>
    <w:rsid w:val="00F34FDE"/>
    <w:rsid w:val="00F40EE8"/>
    <w:rsid w:val="00F47001"/>
    <w:rsid w:val="00F5726A"/>
    <w:rsid w:val="00F606FB"/>
    <w:rsid w:val="00F72E5F"/>
    <w:rsid w:val="00F75A67"/>
    <w:rsid w:val="00F85A64"/>
    <w:rsid w:val="00F953F0"/>
    <w:rsid w:val="00FB64BC"/>
    <w:rsid w:val="00FC2142"/>
    <w:rsid w:val="00FC45F9"/>
    <w:rsid w:val="00FC7F54"/>
    <w:rsid w:val="00FD2D78"/>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FF2BB-9C08-4D77-B411-4DD56829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7546</TotalTime>
  <Pages>3</Pages>
  <Words>1242</Words>
  <Characters>7080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311</cp:revision>
  <dcterms:created xsi:type="dcterms:W3CDTF">2020-03-04T00:07:00Z</dcterms:created>
  <dcterms:modified xsi:type="dcterms:W3CDTF">2021-05-11T06:34:00Z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